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56" w:rsidRDefault="002244E3" w:rsidP="002244E3">
      <w:pPr>
        <w:jc w:val="center"/>
        <w:rPr>
          <w:b/>
          <w:sz w:val="28"/>
          <w:szCs w:val="28"/>
        </w:rPr>
      </w:pPr>
      <w:r w:rsidRPr="00FD43D6">
        <w:rPr>
          <w:b/>
          <w:sz w:val="28"/>
          <w:szCs w:val="28"/>
        </w:rPr>
        <w:t>ПЛАН-КОНСПЕКТ УЧЕБНОГО ЗАНЯТИЯ</w:t>
      </w:r>
      <w:bookmarkStart w:id="0" w:name="_GoBack"/>
      <w:bookmarkEnd w:id="0"/>
    </w:p>
    <w:p w:rsidR="002244E3" w:rsidRPr="002411E5" w:rsidRDefault="00654056" w:rsidP="002244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Практико-ориентированные задачи технологического профиля</w:t>
      </w:r>
      <w:r w:rsidR="002244E3" w:rsidRPr="00FD43D6">
        <w:rPr>
          <w:b/>
          <w:sz w:val="28"/>
          <w:szCs w:val="28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2244E3" w:rsidRPr="002411E5" w:rsidTr="008C7846">
        <w:tc>
          <w:tcPr>
            <w:tcW w:w="1008" w:type="dxa"/>
          </w:tcPr>
          <w:p w:rsidR="002244E3" w:rsidRPr="002411E5" w:rsidRDefault="002244E3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244E3" w:rsidRPr="002411E5" w:rsidRDefault="002244E3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6043" w:type="dxa"/>
          </w:tcPr>
          <w:p w:rsidR="002244E3" w:rsidRPr="002411E5" w:rsidRDefault="002244E3" w:rsidP="00401F25">
            <w:pPr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Волобуева Светлана Яковлевна</w:t>
            </w:r>
          </w:p>
        </w:tc>
      </w:tr>
      <w:tr w:rsidR="002244E3" w:rsidRPr="002411E5" w:rsidTr="008C7846">
        <w:tc>
          <w:tcPr>
            <w:tcW w:w="1008" w:type="dxa"/>
          </w:tcPr>
          <w:p w:rsidR="002244E3" w:rsidRPr="002411E5" w:rsidRDefault="002244E3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244E3" w:rsidRPr="002411E5" w:rsidRDefault="002244E3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</w:tcPr>
          <w:p w:rsidR="00CA2418" w:rsidRDefault="002244E3" w:rsidP="00401F25">
            <w:pPr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ГБПОУ «Агротехнический  техникум»</w:t>
            </w:r>
          </w:p>
          <w:p w:rsidR="002244E3" w:rsidRPr="002411E5" w:rsidRDefault="002244E3" w:rsidP="00401F25">
            <w:pPr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 xml:space="preserve"> с.</w:t>
            </w:r>
            <w:r w:rsidR="00CA2418">
              <w:rPr>
                <w:b/>
                <w:sz w:val="28"/>
                <w:szCs w:val="28"/>
              </w:rPr>
              <w:t xml:space="preserve"> </w:t>
            </w:r>
            <w:r w:rsidRPr="002411E5">
              <w:rPr>
                <w:b/>
                <w:sz w:val="28"/>
                <w:szCs w:val="28"/>
              </w:rPr>
              <w:t>Дивное</w:t>
            </w:r>
          </w:p>
        </w:tc>
      </w:tr>
      <w:tr w:rsidR="002244E3" w:rsidRPr="002411E5" w:rsidTr="008C7846">
        <w:tc>
          <w:tcPr>
            <w:tcW w:w="1008" w:type="dxa"/>
          </w:tcPr>
          <w:p w:rsidR="002244E3" w:rsidRPr="002411E5" w:rsidRDefault="002244E3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244E3" w:rsidRPr="002411E5" w:rsidRDefault="002244E3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</w:tcPr>
          <w:p w:rsidR="002244E3" w:rsidRPr="002411E5" w:rsidRDefault="002244E3" w:rsidP="00401F25">
            <w:pPr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Преподаватель математики</w:t>
            </w:r>
          </w:p>
        </w:tc>
      </w:tr>
      <w:tr w:rsidR="002244E3" w:rsidRPr="002411E5" w:rsidTr="008C7846">
        <w:tc>
          <w:tcPr>
            <w:tcW w:w="1008" w:type="dxa"/>
          </w:tcPr>
          <w:p w:rsidR="002244E3" w:rsidRPr="002411E5" w:rsidRDefault="002244E3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244E3" w:rsidRPr="002411E5" w:rsidRDefault="002244E3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043" w:type="dxa"/>
          </w:tcPr>
          <w:p w:rsidR="002244E3" w:rsidRPr="002411E5" w:rsidRDefault="002244E3" w:rsidP="00401F25">
            <w:pPr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Математика</w:t>
            </w:r>
          </w:p>
        </w:tc>
      </w:tr>
      <w:tr w:rsidR="00F1777B" w:rsidRPr="002411E5" w:rsidTr="008C7846">
        <w:trPr>
          <w:trHeight w:val="315"/>
        </w:trPr>
        <w:tc>
          <w:tcPr>
            <w:tcW w:w="1008" w:type="dxa"/>
            <w:vMerge w:val="restart"/>
          </w:tcPr>
          <w:p w:rsidR="00F1777B" w:rsidRPr="002411E5" w:rsidRDefault="00F1777B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</w:tcPr>
          <w:p w:rsidR="00F1777B" w:rsidRPr="002411E5" w:rsidRDefault="00F1777B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6043" w:type="dxa"/>
          </w:tcPr>
          <w:p w:rsidR="00F1777B" w:rsidRPr="002411E5" w:rsidRDefault="00F1777B" w:rsidP="00401F25">
            <w:pPr>
              <w:jc w:val="both"/>
              <w:rPr>
                <w:b/>
                <w:sz w:val="28"/>
                <w:szCs w:val="28"/>
              </w:rPr>
            </w:pPr>
            <w:r w:rsidRPr="002411E5">
              <w:rPr>
                <w:b/>
                <w:sz w:val="28"/>
                <w:szCs w:val="28"/>
              </w:rPr>
              <w:t>1</w:t>
            </w:r>
          </w:p>
        </w:tc>
      </w:tr>
      <w:tr w:rsidR="00CA2418" w:rsidRPr="002411E5" w:rsidTr="008C7846">
        <w:trPr>
          <w:trHeight w:val="1096"/>
        </w:trPr>
        <w:tc>
          <w:tcPr>
            <w:tcW w:w="1008" w:type="dxa"/>
            <w:vMerge/>
          </w:tcPr>
          <w:p w:rsidR="00CA2418" w:rsidRPr="002411E5" w:rsidRDefault="00CA2418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CA2418" w:rsidRPr="002411E5" w:rsidRDefault="00CA2418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CA2418" w:rsidRPr="002411E5" w:rsidRDefault="00CA2418" w:rsidP="00401F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Профессия 35.01.13 </w:t>
            </w:r>
            <w:r w:rsidRPr="00CA2418">
              <w:rPr>
                <w:b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  <w:tr w:rsidR="0097386A" w:rsidRPr="002411E5" w:rsidTr="008C7846">
        <w:trPr>
          <w:trHeight w:val="840"/>
        </w:trPr>
        <w:tc>
          <w:tcPr>
            <w:tcW w:w="1008" w:type="dxa"/>
            <w:vMerge w:val="restart"/>
          </w:tcPr>
          <w:p w:rsidR="0097386A" w:rsidRPr="002411E5" w:rsidRDefault="0097386A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7386A" w:rsidRPr="002411E5" w:rsidRDefault="0097386A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6043" w:type="dxa"/>
          </w:tcPr>
          <w:p w:rsidR="0097386A" w:rsidRDefault="0097386A" w:rsidP="00654056">
            <w:pPr>
              <w:jc w:val="center"/>
              <w:rPr>
                <w:b/>
                <w:sz w:val="28"/>
                <w:szCs w:val="28"/>
              </w:rPr>
            </w:pPr>
            <w:r w:rsidRPr="006F1798">
              <w:rPr>
                <w:b/>
                <w:bCs/>
                <w:sz w:val="28"/>
                <w:szCs w:val="28"/>
              </w:rPr>
              <w:t>Повторение курса математики основной школы</w:t>
            </w:r>
          </w:p>
          <w:p w:rsidR="0097386A" w:rsidRPr="002411E5" w:rsidRDefault="0097386A" w:rsidP="00401F2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386A" w:rsidRPr="002411E5" w:rsidTr="008C7846">
        <w:trPr>
          <w:trHeight w:val="825"/>
        </w:trPr>
        <w:tc>
          <w:tcPr>
            <w:tcW w:w="1008" w:type="dxa"/>
            <w:vMerge/>
          </w:tcPr>
          <w:p w:rsidR="0097386A" w:rsidRPr="002411E5" w:rsidRDefault="0097386A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7386A" w:rsidRPr="002411E5" w:rsidRDefault="0097386A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6043" w:type="dxa"/>
          </w:tcPr>
          <w:p w:rsidR="0097386A" w:rsidRPr="006F1798" w:rsidRDefault="0097386A" w:rsidP="006540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№13</w:t>
            </w:r>
          </w:p>
        </w:tc>
      </w:tr>
      <w:tr w:rsidR="0097386A" w:rsidRPr="002411E5" w:rsidTr="008C7846">
        <w:trPr>
          <w:trHeight w:val="570"/>
        </w:trPr>
        <w:tc>
          <w:tcPr>
            <w:tcW w:w="1008" w:type="dxa"/>
            <w:vMerge/>
          </w:tcPr>
          <w:p w:rsidR="0097386A" w:rsidRPr="002411E5" w:rsidRDefault="0097386A" w:rsidP="002244E3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7386A" w:rsidRPr="002411E5" w:rsidRDefault="00CA2418" w:rsidP="00401F25">
            <w:pPr>
              <w:ind w:left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6043" w:type="dxa"/>
          </w:tcPr>
          <w:p w:rsidR="0097386A" w:rsidRDefault="0097386A" w:rsidP="00401F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Практико-ориентированные задачи технологического профиля</w:t>
            </w:r>
            <w:r w:rsidRPr="00FD43D6">
              <w:rPr>
                <w:b/>
                <w:sz w:val="28"/>
                <w:szCs w:val="28"/>
              </w:rPr>
              <w:br/>
            </w:r>
          </w:p>
        </w:tc>
      </w:tr>
    </w:tbl>
    <w:p w:rsidR="002244E3" w:rsidRPr="002411E5" w:rsidRDefault="002244E3" w:rsidP="002244E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411E5">
        <w:rPr>
          <w:b/>
          <w:sz w:val="28"/>
          <w:szCs w:val="28"/>
        </w:rPr>
        <w:t xml:space="preserve">Цель и задачи занятия </w:t>
      </w:r>
    </w:p>
    <w:p w:rsidR="002244E3" w:rsidRPr="002411E5" w:rsidRDefault="002244E3" w:rsidP="002244E3">
      <w:pPr>
        <w:rPr>
          <w:sz w:val="28"/>
          <w:szCs w:val="28"/>
        </w:rPr>
      </w:pPr>
      <w:r w:rsidRPr="002411E5">
        <w:rPr>
          <w:b/>
          <w:sz w:val="28"/>
          <w:szCs w:val="28"/>
        </w:rPr>
        <w:t>Цель</w:t>
      </w:r>
      <w:r w:rsidRPr="002411E5">
        <w:rPr>
          <w:sz w:val="28"/>
          <w:szCs w:val="28"/>
        </w:rPr>
        <w:t xml:space="preserve">:  </w:t>
      </w:r>
    </w:p>
    <w:p w:rsidR="0097386A" w:rsidRPr="001B1F01" w:rsidRDefault="002244E3" w:rsidP="0097386A">
      <w:pPr>
        <w:rPr>
          <w:sz w:val="28"/>
          <w:szCs w:val="28"/>
        </w:rPr>
      </w:pPr>
      <w:r w:rsidRPr="002411E5">
        <w:rPr>
          <w:sz w:val="28"/>
          <w:szCs w:val="28"/>
        </w:rPr>
        <w:t xml:space="preserve"> </w:t>
      </w:r>
      <w:r w:rsidR="0097386A" w:rsidRPr="001B1F01">
        <w:rPr>
          <w:sz w:val="28"/>
          <w:szCs w:val="28"/>
        </w:rPr>
        <w:t>применение  теоретических знания при решении  задач с практическим содержанием; применение математических знаний в реальной жизни.</w:t>
      </w:r>
    </w:p>
    <w:p w:rsidR="002244E3" w:rsidRPr="002411E5" w:rsidRDefault="002244E3" w:rsidP="002244E3">
      <w:pPr>
        <w:rPr>
          <w:sz w:val="28"/>
          <w:szCs w:val="28"/>
        </w:rPr>
      </w:pPr>
    </w:p>
    <w:p w:rsidR="002244E3" w:rsidRPr="002411E5" w:rsidRDefault="002244E3" w:rsidP="002244E3">
      <w:pPr>
        <w:rPr>
          <w:sz w:val="28"/>
          <w:szCs w:val="28"/>
        </w:rPr>
      </w:pPr>
      <w:r w:rsidRPr="002411E5">
        <w:rPr>
          <w:b/>
          <w:sz w:val="28"/>
          <w:szCs w:val="28"/>
        </w:rPr>
        <w:t>Задачи</w:t>
      </w:r>
      <w:r w:rsidRPr="002411E5">
        <w:rPr>
          <w:sz w:val="28"/>
          <w:szCs w:val="28"/>
        </w:rPr>
        <w:t>:</w:t>
      </w:r>
    </w:p>
    <w:p w:rsidR="0097386A" w:rsidRDefault="0097386A" w:rsidP="002244E3">
      <w:pPr>
        <w:rPr>
          <w:sz w:val="28"/>
          <w:szCs w:val="28"/>
        </w:rPr>
      </w:pPr>
      <w:r w:rsidRPr="001B1F01">
        <w:rPr>
          <w:sz w:val="28"/>
          <w:szCs w:val="28"/>
        </w:rPr>
        <w:t>-совершенствование, развитие, углубление зн</w:t>
      </w:r>
      <w:r>
        <w:rPr>
          <w:sz w:val="28"/>
          <w:szCs w:val="28"/>
        </w:rPr>
        <w:t>аний;</w:t>
      </w:r>
    </w:p>
    <w:p w:rsidR="0097386A" w:rsidRPr="0097386A" w:rsidRDefault="0097386A" w:rsidP="0097386A">
      <w:pPr>
        <w:rPr>
          <w:sz w:val="28"/>
          <w:szCs w:val="28"/>
        </w:rPr>
      </w:pPr>
      <w:r w:rsidRPr="0097386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B1F01">
        <w:rPr>
          <w:sz w:val="28"/>
          <w:szCs w:val="28"/>
        </w:rPr>
        <w:t>развитие мыслительной деятельности;</w:t>
      </w:r>
      <w:r>
        <w:rPr>
          <w:sz w:val="28"/>
          <w:szCs w:val="28"/>
        </w:rPr>
        <w:t xml:space="preserve">  </w:t>
      </w:r>
      <w:r w:rsidRPr="0097386A">
        <w:rPr>
          <w:sz w:val="28"/>
          <w:szCs w:val="28"/>
        </w:rPr>
        <w:t>потребность в знаниях;</w:t>
      </w:r>
    </w:p>
    <w:p w:rsidR="0097386A" w:rsidRPr="0097386A" w:rsidRDefault="0097386A" w:rsidP="0097386A">
      <w:pPr>
        <w:rPr>
          <w:sz w:val="28"/>
          <w:szCs w:val="28"/>
        </w:rPr>
      </w:pPr>
      <w:r w:rsidRPr="0097386A">
        <w:rPr>
          <w:sz w:val="28"/>
          <w:szCs w:val="28"/>
        </w:rPr>
        <w:t xml:space="preserve"> аккуратность и точность в расчетах;</w:t>
      </w:r>
    </w:p>
    <w:p w:rsidR="0097386A" w:rsidRDefault="0097386A" w:rsidP="0097386A">
      <w:pPr>
        <w:rPr>
          <w:sz w:val="28"/>
          <w:szCs w:val="28"/>
        </w:rPr>
      </w:pPr>
      <w:r w:rsidRPr="001B1F01">
        <w:rPr>
          <w:sz w:val="28"/>
          <w:szCs w:val="28"/>
        </w:rPr>
        <w:t xml:space="preserve"> </w:t>
      </w:r>
      <w:r w:rsidR="00036F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1F01">
        <w:rPr>
          <w:sz w:val="28"/>
          <w:szCs w:val="28"/>
        </w:rPr>
        <w:t>воспитание стремления к самореализации</w:t>
      </w:r>
      <w:r w:rsidR="00036F4C">
        <w:rPr>
          <w:sz w:val="28"/>
          <w:szCs w:val="28"/>
        </w:rPr>
        <w:t>,</w:t>
      </w:r>
    </w:p>
    <w:p w:rsidR="002244E3" w:rsidRPr="002411E5" w:rsidRDefault="00036F4C" w:rsidP="002244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4E3" w:rsidRPr="002411E5">
        <w:rPr>
          <w:sz w:val="28"/>
          <w:szCs w:val="28"/>
        </w:rPr>
        <w:t>воспитание познавательной активности, уверенности в себе.</w:t>
      </w:r>
    </w:p>
    <w:p w:rsidR="002244E3" w:rsidRDefault="002244E3" w:rsidP="002244E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411E5">
        <w:rPr>
          <w:b/>
          <w:sz w:val="28"/>
          <w:szCs w:val="28"/>
        </w:rPr>
        <w:t xml:space="preserve">Тип занятия: </w:t>
      </w:r>
      <w:r w:rsidR="00036F4C" w:rsidRPr="00036F4C">
        <w:rPr>
          <w:b/>
          <w:sz w:val="28"/>
          <w:szCs w:val="28"/>
        </w:rPr>
        <w:t>Урок решения частных задач с применением открытого способа</w:t>
      </w:r>
      <w:r w:rsidR="00036F4C">
        <w:rPr>
          <w:b/>
          <w:sz w:val="28"/>
          <w:szCs w:val="28"/>
        </w:rPr>
        <w:t>.</w:t>
      </w:r>
    </w:p>
    <w:p w:rsidR="002244E3" w:rsidRPr="002411E5" w:rsidRDefault="002244E3" w:rsidP="002244E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411E5">
        <w:rPr>
          <w:b/>
          <w:sz w:val="28"/>
          <w:szCs w:val="28"/>
        </w:rPr>
        <w:t xml:space="preserve">Формы работы </w:t>
      </w:r>
      <w:proofErr w:type="gramStart"/>
      <w:r w:rsidRPr="002411E5">
        <w:rPr>
          <w:b/>
          <w:sz w:val="28"/>
          <w:szCs w:val="28"/>
        </w:rPr>
        <w:t>обучающихся</w:t>
      </w:r>
      <w:proofErr w:type="gramEnd"/>
      <w:r w:rsidRPr="002411E5">
        <w:rPr>
          <w:b/>
          <w:sz w:val="28"/>
          <w:szCs w:val="28"/>
        </w:rPr>
        <w:t>: фронтальная работа, самостоятельная работа</w:t>
      </w:r>
    </w:p>
    <w:p w:rsidR="002244E3" w:rsidRPr="002411E5" w:rsidRDefault="002244E3" w:rsidP="002244E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411E5">
        <w:rPr>
          <w:b/>
          <w:sz w:val="28"/>
          <w:szCs w:val="28"/>
        </w:rPr>
        <w:t>Необходимое техническое оборудование: компьютер, мультимедийный проектор</w:t>
      </w:r>
    </w:p>
    <w:p w:rsidR="002244E3" w:rsidRPr="002411E5" w:rsidRDefault="002244E3" w:rsidP="002244E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411E5">
        <w:rPr>
          <w:b/>
          <w:sz w:val="28"/>
          <w:szCs w:val="28"/>
        </w:rPr>
        <w:t>Используется проблемный метод</w:t>
      </w:r>
      <w:r w:rsidR="00F1777B">
        <w:rPr>
          <w:b/>
          <w:sz w:val="28"/>
          <w:szCs w:val="28"/>
        </w:rPr>
        <w:t>.</w:t>
      </w:r>
    </w:p>
    <w:p w:rsidR="002244E3" w:rsidRPr="002411E5" w:rsidRDefault="002244E3" w:rsidP="002244E3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2411E5">
        <w:rPr>
          <w:b/>
          <w:sz w:val="28"/>
          <w:szCs w:val="28"/>
        </w:rPr>
        <w:t>Структура и ход  занятия</w:t>
      </w:r>
    </w:p>
    <w:p w:rsidR="002244E3" w:rsidRPr="00FD43D6" w:rsidRDefault="002244E3" w:rsidP="002244E3">
      <w:pPr>
        <w:rPr>
          <w:sz w:val="28"/>
          <w:szCs w:val="28"/>
        </w:rPr>
      </w:pPr>
    </w:p>
    <w:p w:rsidR="002244E3" w:rsidRDefault="002244E3" w:rsidP="002244E3">
      <w:r>
        <w:t xml:space="preserve">                                                    </w:t>
      </w:r>
    </w:p>
    <w:p w:rsidR="002244E3" w:rsidRPr="00FD43D6" w:rsidRDefault="002244E3" w:rsidP="002244E3">
      <w:pPr>
        <w:spacing w:before="100" w:beforeAutospacing="1" w:after="100" w:afterAutospacing="1"/>
        <w:ind w:left="360"/>
        <w:rPr>
          <w:b/>
          <w:sz w:val="28"/>
          <w:szCs w:val="28"/>
        </w:rPr>
      </w:pPr>
      <w:r>
        <w:t xml:space="preserve">                                        </w:t>
      </w:r>
      <w:r w:rsidRPr="00FD43D6">
        <w:rPr>
          <w:b/>
          <w:sz w:val="28"/>
          <w:szCs w:val="28"/>
        </w:rPr>
        <w:t>СОДЕРЖАНИЕ УРОКА</w:t>
      </w:r>
    </w:p>
    <w:p w:rsidR="002244E3" w:rsidRPr="00FD43D6" w:rsidRDefault="002244E3" w:rsidP="002244E3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FD43D6">
        <w:rPr>
          <w:b/>
          <w:sz w:val="28"/>
          <w:szCs w:val="28"/>
          <w:lang w:val="en-US"/>
        </w:rPr>
        <w:lastRenderedPageBreak/>
        <w:t>I</w:t>
      </w:r>
      <w:r w:rsidRPr="00FD43D6">
        <w:rPr>
          <w:b/>
          <w:sz w:val="28"/>
          <w:szCs w:val="28"/>
        </w:rPr>
        <w:t xml:space="preserve">  Организационный</w:t>
      </w:r>
      <w:proofErr w:type="gramEnd"/>
      <w:r w:rsidRPr="00FD43D6">
        <w:rPr>
          <w:b/>
          <w:sz w:val="28"/>
          <w:szCs w:val="28"/>
        </w:rPr>
        <w:t xml:space="preserve"> момент</w:t>
      </w:r>
      <w:r w:rsidRPr="00FD43D6">
        <w:rPr>
          <w:sz w:val="28"/>
          <w:szCs w:val="28"/>
        </w:rPr>
        <w:t>( приветствие, проверка наличия обучающихся, инструктаж по  т/б, п/б  сообщение     темы   и цели урока)-                                                                                  3 мин</w:t>
      </w:r>
    </w:p>
    <w:p w:rsidR="002244E3" w:rsidRPr="001336AB" w:rsidRDefault="002244E3" w:rsidP="002244E3">
      <w:pPr>
        <w:rPr>
          <w:b/>
        </w:rPr>
      </w:pPr>
      <w:r w:rsidRPr="001336AB">
        <w:rPr>
          <w:b/>
          <w:sz w:val="28"/>
          <w:szCs w:val="28"/>
          <w:lang w:val="en-US"/>
        </w:rPr>
        <w:t>II</w:t>
      </w:r>
      <w:r w:rsidRPr="001336AB">
        <w:rPr>
          <w:b/>
          <w:sz w:val="28"/>
          <w:szCs w:val="28"/>
        </w:rPr>
        <w:t xml:space="preserve"> Актуализация опорных знаний</w:t>
      </w:r>
    </w:p>
    <w:p w:rsidR="002244E3" w:rsidRDefault="002244E3" w:rsidP="002244E3">
      <w:pPr>
        <w:pStyle w:val="1"/>
        <w:shd w:val="clear" w:color="auto" w:fill="FFFFFF"/>
        <w:spacing w:before="5"/>
        <w:ind w:left="0"/>
        <w:jc w:val="both"/>
        <w:rPr>
          <w:iCs/>
          <w:color w:val="000000"/>
          <w:spacing w:val="-1"/>
          <w:sz w:val="28"/>
          <w:szCs w:val="28"/>
        </w:rPr>
      </w:pPr>
    </w:p>
    <w:p w:rsidR="002244E3" w:rsidRPr="00F67152" w:rsidRDefault="00F1777B" w:rsidP="002244E3">
      <w:pPr>
        <w:rPr>
          <w:sz w:val="28"/>
          <w:szCs w:val="28"/>
        </w:rPr>
      </w:pPr>
      <w:r>
        <w:rPr>
          <w:sz w:val="28"/>
          <w:szCs w:val="28"/>
        </w:rPr>
        <w:t>Слово преподавателя.  На первом уроке мы проводили конкурс. Победить мог тот, кто назовёт профессию, в которой не нужно знать математику. Результат помните?! Теперь после изучения каждого раздела тем по математике, мы будем р</w:t>
      </w:r>
      <w:r w:rsidR="00845DA8">
        <w:rPr>
          <w:sz w:val="28"/>
          <w:szCs w:val="28"/>
        </w:rPr>
        <w:t xml:space="preserve">ешать задачи по вашей профессии, чтобы у вас не возникало </w:t>
      </w:r>
      <w:proofErr w:type="gramStart"/>
      <w:r w:rsidR="00845DA8">
        <w:rPr>
          <w:sz w:val="28"/>
          <w:szCs w:val="28"/>
        </w:rPr>
        <w:t>сомнение</w:t>
      </w:r>
      <w:proofErr w:type="gramEnd"/>
      <w:r w:rsidR="00845DA8">
        <w:rPr>
          <w:sz w:val="28"/>
          <w:szCs w:val="28"/>
        </w:rPr>
        <w:t xml:space="preserve"> зачем трактористу нужна математика.</w:t>
      </w:r>
    </w:p>
    <w:p w:rsidR="002244E3" w:rsidRPr="00F67152" w:rsidRDefault="002244E3" w:rsidP="002244E3">
      <w:pPr>
        <w:jc w:val="both"/>
        <w:rPr>
          <w:bCs/>
          <w:sz w:val="28"/>
          <w:szCs w:val="28"/>
        </w:rPr>
      </w:pPr>
    </w:p>
    <w:p w:rsidR="00845DA8" w:rsidRDefault="002244E3" w:rsidP="00845DA8">
      <w:pPr>
        <w:spacing w:line="360" w:lineRule="auto"/>
        <w:jc w:val="both"/>
        <w:rPr>
          <w:b/>
          <w:sz w:val="28"/>
          <w:szCs w:val="28"/>
        </w:rPr>
      </w:pPr>
      <w:r w:rsidRPr="00F67152">
        <w:rPr>
          <w:b/>
          <w:sz w:val="28"/>
          <w:szCs w:val="28"/>
          <w:lang w:val="en-US"/>
        </w:rPr>
        <w:t>III</w:t>
      </w:r>
      <w:r w:rsidRPr="00F67152">
        <w:rPr>
          <w:b/>
          <w:sz w:val="28"/>
          <w:szCs w:val="28"/>
        </w:rPr>
        <w:t xml:space="preserve"> </w:t>
      </w:r>
      <w:r w:rsidR="00845DA8">
        <w:rPr>
          <w:b/>
          <w:sz w:val="28"/>
          <w:szCs w:val="28"/>
        </w:rPr>
        <w:t>Решение задач</w:t>
      </w:r>
    </w:p>
    <w:p w:rsidR="00845DA8" w:rsidRPr="00845DA8" w:rsidRDefault="002244E3" w:rsidP="00845DA8">
      <w:pPr>
        <w:spacing w:line="360" w:lineRule="auto"/>
        <w:jc w:val="both"/>
        <w:rPr>
          <w:sz w:val="28"/>
          <w:szCs w:val="28"/>
        </w:rPr>
      </w:pPr>
      <w:r w:rsidRPr="00F67152">
        <w:rPr>
          <w:b/>
          <w:sz w:val="28"/>
          <w:szCs w:val="28"/>
        </w:rPr>
        <w:t xml:space="preserve"> </w:t>
      </w:r>
      <w:r w:rsidR="00845DA8" w:rsidRPr="00F67960">
        <w:rPr>
          <w:b/>
          <w:sz w:val="28"/>
          <w:szCs w:val="28"/>
        </w:rPr>
        <w:t>Задача 1</w:t>
      </w:r>
      <w:r w:rsidR="00845DA8" w:rsidRPr="00845DA8">
        <w:rPr>
          <w:sz w:val="28"/>
          <w:szCs w:val="28"/>
        </w:rPr>
        <w:t>. Составьте формулу для вычисления расхода горючего трактором МТЗ-80 при бороновании поля, если на боронование</w:t>
      </w:r>
      <w:r w:rsidR="00845DA8">
        <w:rPr>
          <w:sz w:val="28"/>
          <w:szCs w:val="28"/>
        </w:rPr>
        <w:t xml:space="preserve"> 1</w:t>
      </w:r>
      <w:r w:rsidR="00845DA8" w:rsidRPr="00845DA8">
        <w:rPr>
          <w:sz w:val="28"/>
          <w:szCs w:val="28"/>
        </w:rPr>
        <w:t>га расходуется 1,3 кг горючего. Заполните таблицу.</w:t>
      </w:r>
    </w:p>
    <w:p w:rsidR="00845DA8" w:rsidRPr="00845DA8" w:rsidRDefault="00845DA8" w:rsidP="00845DA8">
      <w:pPr>
        <w:spacing w:line="360" w:lineRule="auto"/>
        <w:jc w:val="both"/>
        <w:rPr>
          <w:sz w:val="28"/>
          <w:szCs w:val="28"/>
        </w:rPr>
      </w:pPr>
      <w:r w:rsidRPr="00845DA8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861"/>
        <w:gridCol w:w="850"/>
        <w:gridCol w:w="1276"/>
      </w:tblGrid>
      <w:tr w:rsidR="00845DA8" w:rsidRPr="00845DA8" w:rsidTr="00845DA8">
        <w:trPr>
          <w:tblCellSpacing w:w="0" w:type="dxa"/>
        </w:trPr>
        <w:tc>
          <w:tcPr>
            <w:tcW w:w="2835" w:type="dxa"/>
            <w:hideMark/>
          </w:tcPr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 xml:space="preserve">Площадь, </w:t>
            </w:r>
            <w:proofErr w:type="gramStart"/>
            <w:r w:rsidRPr="00845DA8">
              <w:rPr>
                <w:sz w:val="28"/>
                <w:szCs w:val="28"/>
              </w:rPr>
              <w:t>га</w:t>
            </w:r>
            <w:proofErr w:type="gramEnd"/>
          </w:p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  <w:tc>
          <w:tcPr>
            <w:tcW w:w="861" w:type="dxa"/>
            <w:hideMark/>
          </w:tcPr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3</w:t>
            </w:r>
          </w:p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25</w:t>
            </w:r>
          </w:p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43</w:t>
            </w:r>
          </w:p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</w:tr>
      <w:tr w:rsidR="00845DA8" w:rsidRPr="00845DA8" w:rsidTr="00845DA8">
        <w:trPr>
          <w:tblCellSpacing w:w="0" w:type="dxa"/>
        </w:trPr>
        <w:tc>
          <w:tcPr>
            <w:tcW w:w="2835" w:type="dxa"/>
            <w:hideMark/>
          </w:tcPr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 xml:space="preserve">Расход горючего, </w:t>
            </w:r>
            <w:proofErr w:type="gramStart"/>
            <w:r w:rsidRPr="00845DA8">
              <w:rPr>
                <w:sz w:val="28"/>
                <w:szCs w:val="28"/>
              </w:rPr>
              <w:t>кг</w:t>
            </w:r>
            <w:proofErr w:type="gramEnd"/>
          </w:p>
          <w:p w:rsidR="00845DA8" w:rsidRPr="00845DA8" w:rsidRDefault="00845DA8" w:rsidP="00845D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  <w:tc>
          <w:tcPr>
            <w:tcW w:w="861" w:type="dxa"/>
            <w:hideMark/>
          </w:tcPr>
          <w:p w:rsidR="00845DA8" w:rsidRPr="00845DA8" w:rsidRDefault="00845DA8" w:rsidP="00401F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1</w:t>
            </w:r>
          </w:p>
          <w:p w:rsidR="00845DA8" w:rsidRPr="00845DA8" w:rsidRDefault="00845DA8" w:rsidP="00401F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845DA8" w:rsidRPr="00845DA8" w:rsidRDefault="00845DA8" w:rsidP="00401F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15</w:t>
            </w:r>
          </w:p>
          <w:p w:rsidR="00845DA8" w:rsidRPr="00845DA8" w:rsidRDefault="00845DA8" w:rsidP="00401F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845DA8" w:rsidRPr="00845DA8" w:rsidRDefault="00845DA8" w:rsidP="00401F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20,2</w:t>
            </w:r>
          </w:p>
          <w:p w:rsidR="00845DA8" w:rsidRPr="00845DA8" w:rsidRDefault="00845DA8" w:rsidP="00401F2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45DA8">
              <w:rPr>
                <w:sz w:val="28"/>
                <w:szCs w:val="28"/>
              </w:rPr>
              <w:t> </w:t>
            </w:r>
          </w:p>
        </w:tc>
      </w:tr>
    </w:tbl>
    <w:p w:rsidR="00845DA8" w:rsidRPr="00845DA8" w:rsidRDefault="00845DA8" w:rsidP="00845DA8">
      <w:pPr>
        <w:spacing w:line="360" w:lineRule="auto"/>
        <w:jc w:val="both"/>
        <w:rPr>
          <w:sz w:val="28"/>
          <w:szCs w:val="28"/>
        </w:rPr>
      </w:pPr>
      <w:r w:rsidRPr="00845DA8">
        <w:rPr>
          <w:sz w:val="28"/>
          <w:szCs w:val="28"/>
        </w:rPr>
        <w:t> </w:t>
      </w:r>
    </w:p>
    <w:p w:rsidR="00845DA8" w:rsidRPr="00845DA8" w:rsidRDefault="00845DA8" w:rsidP="00845DA8">
      <w:pPr>
        <w:spacing w:line="360" w:lineRule="auto"/>
        <w:jc w:val="both"/>
        <w:rPr>
          <w:sz w:val="28"/>
          <w:szCs w:val="28"/>
        </w:rPr>
      </w:pPr>
      <w:r w:rsidRPr="00F67960">
        <w:rPr>
          <w:b/>
          <w:sz w:val="28"/>
          <w:szCs w:val="28"/>
        </w:rPr>
        <w:t>Задача 2</w:t>
      </w:r>
      <w:r w:rsidRPr="00845D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5DA8">
        <w:rPr>
          <w:sz w:val="28"/>
          <w:szCs w:val="28"/>
        </w:rPr>
        <w:t>Время наполнения бункера комбайна вычисляется по формуле</w:t>
      </w:r>
      <w:r>
        <w:rPr>
          <w:sz w:val="28"/>
          <w:szCs w:val="28"/>
        </w:rPr>
        <w:t xml:space="preserve">. </w:t>
      </w:r>
      <w:r w:rsidRPr="00845DA8">
        <w:rPr>
          <w:sz w:val="28"/>
          <w:szCs w:val="28"/>
        </w:rPr>
        <w:t> Вычислите время наполнения бункера комбайна СК.-5 «Нива», если ширина захвата его жатки 6,0 м, скорость движения составляет 10,4 км/ч при средней урожайности 25 ц/га.</w:t>
      </w:r>
    </w:p>
    <w:p w:rsidR="002244E3" w:rsidRPr="00F67960" w:rsidRDefault="00845DA8" w:rsidP="002244E3">
      <w:pPr>
        <w:jc w:val="both"/>
        <w:rPr>
          <w:b/>
          <w:sz w:val="28"/>
          <w:szCs w:val="28"/>
        </w:rPr>
      </w:pPr>
      <w:r w:rsidRPr="00F67960">
        <w:rPr>
          <w:b/>
          <w:sz w:val="28"/>
          <w:szCs w:val="28"/>
        </w:rPr>
        <w:t>Задача 3</w:t>
      </w:r>
      <w:r w:rsidR="00F67960">
        <w:rPr>
          <w:b/>
          <w:sz w:val="28"/>
          <w:szCs w:val="28"/>
        </w:rPr>
        <w:t>.</w:t>
      </w:r>
    </w:p>
    <w:p w:rsidR="003503ED" w:rsidRPr="003503ED" w:rsidRDefault="003503ED" w:rsidP="003503ED">
      <w:pPr>
        <w:spacing w:after="200" w:line="360" w:lineRule="auto"/>
        <w:jc w:val="both"/>
        <w:rPr>
          <w:sz w:val="28"/>
          <w:szCs w:val="28"/>
        </w:rPr>
      </w:pPr>
      <w:r w:rsidRPr="003503ED">
        <w:rPr>
          <w:sz w:val="28"/>
          <w:szCs w:val="28"/>
        </w:rPr>
        <w:t>Сменная производительность тракторного плуга вычис</w:t>
      </w:r>
      <w:r w:rsidRPr="003503ED">
        <w:rPr>
          <w:sz w:val="28"/>
          <w:szCs w:val="28"/>
        </w:rPr>
        <w:softHyphen/>
        <w:t>ляется по формуле</w:t>
      </w:r>
      <w:proofErr w:type="gramStart"/>
      <w:r w:rsidRPr="003503ED">
        <w:rPr>
          <w:sz w:val="28"/>
          <w:szCs w:val="28"/>
        </w:rPr>
        <w:t xml:space="preserve">  ,</w:t>
      </w:r>
      <w:proofErr w:type="gramEnd"/>
      <w:r w:rsidRPr="003503ED">
        <w:rPr>
          <w:sz w:val="28"/>
          <w:szCs w:val="28"/>
        </w:rPr>
        <w:t xml:space="preserve">где w— производительность плуга, га; </w:t>
      </w:r>
      <w:r w:rsidRPr="003503ED">
        <w:rPr>
          <w:i/>
          <w:iCs/>
          <w:sz w:val="28"/>
          <w:szCs w:val="28"/>
        </w:rPr>
        <w:t>b—</w:t>
      </w:r>
      <w:r w:rsidRPr="003503ED">
        <w:rPr>
          <w:sz w:val="28"/>
          <w:szCs w:val="28"/>
        </w:rPr>
        <w:t xml:space="preserve"> ширина рабочего захвата одного корпуса плуга, м; n— число корпусов плуга; </w:t>
      </w:r>
      <w:r w:rsidRPr="003503ED">
        <w:rPr>
          <w:i/>
          <w:iCs/>
          <w:sz w:val="28"/>
          <w:szCs w:val="28"/>
        </w:rPr>
        <w:t>v</w:t>
      </w:r>
      <w:r w:rsidRPr="003503ED">
        <w:rPr>
          <w:sz w:val="28"/>
          <w:szCs w:val="28"/>
        </w:rPr>
        <w:t xml:space="preserve"> — рабочая скорость трактора, км/ч; f — коэффициент использования времени; </w:t>
      </w:r>
      <w:r w:rsidRPr="003503ED">
        <w:rPr>
          <w:i/>
          <w:iCs/>
          <w:sz w:val="28"/>
          <w:szCs w:val="28"/>
        </w:rPr>
        <w:t>t</w:t>
      </w:r>
      <w:r w:rsidRPr="003503ED">
        <w:rPr>
          <w:sz w:val="28"/>
          <w:szCs w:val="28"/>
        </w:rPr>
        <w:t xml:space="preserve"> — продолжительность смены, ч. Вычислите сменную про</w:t>
      </w:r>
      <w:r w:rsidRPr="003503ED">
        <w:rPr>
          <w:sz w:val="28"/>
          <w:szCs w:val="28"/>
        </w:rPr>
        <w:softHyphen/>
        <w:t>изводительность пятикорпусного плуга ПЛН5-35, ширина захвата каждого корпуса которого составляет 0,35 м, если средняя ско</w:t>
      </w:r>
      <w:r w:rsidRPr="003503ED">
        <w:rPr>
          <w:sz w:val="28"/>
          <w:szCs w:val="28"/>
        </w:rPr>
        <w:softHyphen/>
        <w:t xml:space="preserve">рость трактора ДТ-75, работающего на </w:t>
      </w:r>
      <w:r w:rsidRPr="003503ED">
        <w:rPr>
          <w:sz w:val="28"/>
          <w:szCs w:val="28"/>
        </w:rPr>
        <w:lastRenderedPageBreak/>
        <w:t>четвертой передаче, сос</w:t>
      </w:r>
      <w:r w:rsidRPr="003503ED">
        <w:rPr>
          <w:sz w:val="28"/>
          <w:szCs w:val="28"/>
        </w:rPr>
        <w:softHyphen/>
        <w:t>тавляет 6,5 км/ч, коэффициент использования времени равен 0,88, а продолжительность смены 8 ч</w:t>
      </w:r>
    </w:p>
    <w:p w:rsidR="00F67960" w:rsidRPr="00F67960" w:rsidRDefault="00F67960" w:rsidP="00F67960">
      <w:pPr>
        <w:spacing w:line="360" w:lineRule="auto"/>
        <w:jc w:val="both"/>
        <w:rPr>
          <w:sz w:val="28"/>
          <w:szCs w:val="28"/>
        </w:rPr>
      </w:pPr>
      <w:r w:rsidRPr="00F67960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F6796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2244E3" w:rsidRPr="00F1777B">
        <w:rPr>
          <w:b/>
          <w:bCs/>
          <w:sz w:val="28"/>
          <w:szCs w:val="28"/>
        </w:rPr>
        <w:t xml:space="preserve"> </w:t>
      </w:r>
      <w:r w:rsidRPr="00F67960">
        <w:rPr>
          <w:sz w:val="28"/>
          <w:szCs w:val="28"/>
        </w:rPr>
        <w:t>Трактор стоит 1800 р., а годовая амортизация износа со</w:t>
      </w:r>
      <w:r w:rsidRPr="00F67960">
        <w:rPr>
          <w:sz w:val="28"/>
          <w:szCs w:val="28"/>
        </w:rPr>
        <w:softHyphen/>
        <w:t>ставляет 280 р. Выразите стоимость трактора в зависимости от вре</w:t>
      </w:r>
      <w:r w:rsidRPr="00F67960">
        <w:rPr>
          <w:sz w:val="28"/>
          <w:szCs w:val="28"/>
        </w:rPr>
        <w:softHyphen/>
        <w:t>мени его эксплуатации.</w:t>
      </w:r>
    </w:p>
    <w:p w:rsidR="002244E3" w:rsidRPr="00F67152" w:rsidRDefault="002244E3" w:rsidP="008706A9">
      <w:pPr>
        <w:ind w:left="360" w:right="567"/>
        <w:rPr>
          <w:sz w:val="28"/>
          <w:szCs w:val="28"/>
        </w:rPr>
      </w:pPr>
      <w:r w:rsidRPr="00F1777B">
        <w:rPr>
          <w:b/>
          <w:bCs/>
          <w:sz w:val="28"/>
          <w:szCs w:val="28"/>
        </w:rPr>
        <w:t xml:space="preserve">           </w:t>
      </w:r>
    </w:p>
    <w:p w:rsidR="002244E3" w:rsidRPr="00F67960" w:rsidRDefault="002244E3" w:rsidP="002244E3">
      <w:pPr>
        <w:pStyle w:val="a3"/>
        <w:rPr>
          <w:sz w:val="28"/>
          <w:szCs w:val="28"/>
        </w:rPr>
      </w:pPr>
      <w:r w:rsidRPr="001B153D">
        <w:rPr>
          <w:b/>
          <w:sz w:val="28"/>
          <w:szCs w:val="28"/>
          <w:lang w:val="en-US"/>
        </w:rPr>
        <w:t>IV</w:t>
      </w:r>
      <w:r w:rsidR="00F67960">
        <w:rPr>
          <w:b/>
          <w:sz w:val="28"/>
          <w:szCs w:val="28"/>
        </w:rPr>
        <w:t xml:space="preserve"> </w:t>
      </w:r>
      <w:proofErr w:type="gramStart"/>
      <w:r w:rsidR="00F67960">
        <w:rPr>
          <w:b/>
          <w:sz w:val="28"/>
          <w:szCs w:val="28"/>
        </w:rPr>
        <w:t xml:space="preserve">Рефлексия </w:t>
      </w:r>
      <w:r w:rsidRPr="001B153D">
        <w:rPr>
          <w:b/>
          <w:sz w:val="28"/>
          <w:szCs w:val="28"/>
        </w:rPr>
        <w:t xml:space="preserve"> </w:t>
      </w:r>
      <w:r w:rsidR="00F67960" w:rsidRPr="00F67960">
        <w:rPr>
          <w:sz w:val="28"/>
          <w:szCs w:val="28"/>
        </w:rPr>
        <w:t>Основной</w:t>
      </w:r>
      <w:proofErr w:type="gramEnd"/>
      <w:r w:rsidR="00F67960" w:rsidRPr="00F67960">
        <w:rPr>
          <w:sz w:val="28"/>
          <w:szCs w:val="28"/>
        </w:rPr>
        <w:t xml:space="preserve"> целью этапа рефлексии на  </w:t>
      </w:r>
      <w:r w:rsidR="00F67960">
        <w:rPr>
          <w:sz w:val="28"/>
          <w:szCs w:val="28"/>
        </w:rPr>
        <w:t xml:space="preserve">данном </w:t>
      </w:r>
      <w:r w:rsidR="00F67960" w:rsidRPr="00F67960">
        <w:rPr>
          <w:sz w:val="28"/>
          <w:szCs w:val="28"/>
        </w:rPr>
        <w:t>уроке является осознание  учащимися</w:t>
      </w:r>
      <w:r w:rsidR="00F67960">
        <w:rPr>
          <w:sz w:val="28"/>
          <w:szCs w:val="28"/>
        </w:rPr>
        <w:t>, что вычислять они умеют, но необходимо использовать математический аппарат при решении практических задач</w:t>
      </w:r>
      <w:r w:rsidR="001336AB">
        <w:rPr>
          <w:sz w:val="28"/>
          <w:szCs w:val="28"/>
        </w:rPr>
        <w:t xml:space="preserve"> и делать анализ полученных данных.</w:t>
      </w:r>
    </w:p>
    <w:p w:rsidR="002244E3" w:rsidRPr="002244E3" w:rsidRDefault="002244E3" w:rsidP="002244E3">
      <w:pPr>
        <w:rPr>
          <w:b/>
          <w:sz w:val="28"/>
          <w:szCs w:val="28"/>
        </w:rPr>
      </w:pPr>
      <w:r w:rsidRPr="002244E3">
        <w:rPr>
          <w:b/>
          <w:sz w:val="28"/>
          <w:szCs w:val="28"/>
        </w:rPr>
        <w:t xml:space="preserve">                 </w:t>
      </w:r>
    </w:p>
    <w:p w:rsidR="002244E3" w:rsidRPr="002411E5" w:rsidRDefault="002244E3" w:rsidP="002244E3">
      <w:pPr>
        <w:rPr>
          <w:b/>
          <w:sz w:val="28"/>
          <w:szCs w:val="28"/>
        </w:rPr>
      </w:pPr>
      <w:proofErr w:type="gramStart"/>
      <w:r w:rsidRPr="002411E5">
        <w:rPr>
          <w:b/>
          <w:sz w:val="28"/>
          <w:szCs w:val="28"/>
          <w:lang w:val="en-US"/>
        </w:rPr>
        <w:t>V</w:t>
      </w:r>
      <w:r w:rsidRPr="002244E3">
        <w:rPr>
          <w:b/>
          <w:sz w:val="28"/>
          <w:szCs w:val="28"/>
        </w:rPr>
        <w:t xml:space="preserve">   </w:t>
      </w:r>
      <w:r w:rsidRPr="002411E5">
        <w:rPr>
          <w:b/>
          <w:sz w:val="28"/>
          <w:szCs w:val="28"/>
        </w:rPr>
        <w:t>Итог урока</w:t>
      </w:r>
      <w:r w:rsidR="001336AB">
        <w:rPr>
          <w:b/>
          <w:sz w:val="28"/>
          <w:szCs w:val="28"/>
        </w:rPr>
        <w:t>.</w:t>
      </w:r>
      <w:proofErr w:type="gramEnd"/>
      <w:r w:rsidR="001336AB">
        <w:rPr>
          <w:b/>
          <w:sz w:val="28"/>
          <w:szCs w:val="28"/>
        </w:rPr>
        <w:t xml:space="preserve"> </w:t>
      </w:r>
      <w:r w:rsidR="001336AB" w:rsidRPr="00F67152">
        <w:rPr>
          <w:sz w:val="28"/>
          <w:szCs w:val="28"/>
        </w:rPr>
        <w:t>Сегодня на уроке мы  рассмотрели</w:t>
      </w:r>
      <w:r w:rsidR="001336AB">
        <w:rPr>
          <w:sz w:val="28"/>
          <w:szCs w:val="28"/>
        </w:rPr>
        <w:t xml:space="preserve"> задачи, которые  вы будете решать в вашей профессиональной деятельности.</w:t>
      </w:r>
    </w:p>
    <w:p w:rsidR="002244E3" w:rsidRPr="00F67152" w:rsidRDefault="002244E3" w:rsidP="002244E3">
      <w:pPr>
        <w:ind w:firstLine="709"/>
        <w:rPr>
          <w:sz w:val="28"/>
          <w:szCs w:val="28"/>
        </w:rPr>
      </w:pPr>
    </w:p>
    <w:p w:rsidR="002244E3" w:rsidRPr="00F67152" w:rsidRDefault="002244E3" w:rsidP="002244E3">
      <w:pPr>
        <w:ind w:firstLine="709"/>
        <w:rPr>
          <w:b/>
          <w:i/>
          <w:sz w:val="28"/>
          <w:szCs w:val="28"/>
        </w:rPr>
      </w:pPr>
    </w:p>
    <w:p w:rsidR="00A2321A" w:rsidRPr="008C7846" w:rsidRDefault="002244E3" w:rsidP="002244E3">
      <w:pPr>
        <w:rPr>
          <w:sz w:val="28"/>
          <w:szCs w:val="28"/>
        </w:rPr>
      </w:pPr>
      <w:r w:rsidRPr="002411E5">
        <w:rPr>
          <w:b/>
          <w:sz w:val="28"/>
          <w:szCs w:val="28"/>
          <w:lang w:val="en-US"/>
        </w:rPr>
        <w:t>VI</w:t>
      </w:r>
      <w:r w:rsidRPr="002411E5">
        <w:rPr>
          <w:b/>
          <w:sz w:val="28"/>
          <w:szCs w:val="28"/>
        </w:rPr>
        <w:t>.</w:t>
      </w:r>
      <w:r w:rsidRPr="002244E3">
        <w:rPr>
          <w:b/>
          <w:sz w:val="28"/>
          <w:szCs w:val="28"/>
        </w:rPr>
        <w:t xml:space="preserve">     </w:t>
      </w:r>
      <w:r w:rsidRPr="002411E5">
        <w:rPr>
          <w:b/>
          <w:sz w:val="28"/>
          <w:szCs w:val="28"/>
        </w:rPr>
        <w:t>Домашнее задание.</w:t>
      </w:r>
      <w:r w:rsidRPr="002244E3">
        <w:rPr>
          <w:b/>
          <w:sz w:val="28"/>
          <w:szCs w:val="28"/>
        </w:rPr>
        <w:t xml:space="preserve">    </w:t>
      </w:r>
      <w:r w:rsidR="008C7846" w:rsidRPr="008C7846">
        <w:rPr>
          <w:sz w:val="28"/>
          <w:szCs w:val="28"/>
        </w:rPr>
        <w:t xml:space="preserve">Решение данной задачи принести через 3 урока. </w:t>
      </w:r>
      <w:proofErr w:type="gramStart"/>
      <w:r w:rsidR="008C7846" w:rsidRPr="008C7846">
        <w:rPr>
          <w:sz w:val="28"/>
          <w:szCs w:val="28"/>
        </w:rPr>
        <w:t>Обучающимся задача дается с условием и формулами.</w:t>
      </w:r>
      <w:proofErr w:type="gramEnd"/>
      <w:r w:rsidR="008C7846" w:rsidRPr="008C7846">
        <w:rPr>
          <w:sz w:val="28"/>
          <w:szCs w:val="28"/>
        </w:rPr>
        <w:t xml:space="preserve"> Я  привожу пример с решением</w:t>
      </w:r>
      <w:r w:rsidR="008C7846">
        <w:rPr>
          <w:sz w:val="28"/>
          <w:szCs w:val="28"/>
        </w:rPr>
        <w:t>.</w:t>
      </w:r>
    </w:p>
    <w:p w:rsidR="00A2321A" w:rsidRDefault="00A2321A" w:rsidP="002244E3">
      <w:pPr>
        <w:rPr>
          <w:b/>
          <w:sz w:val="28"/>
          <w:szCs w:val="28"/>
        </w:rPr>
      </w:pP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Исходные данные: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годовой расход топлива машинно-тракторным парком составляет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G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г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3600 т. Число календарных дней в году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Дк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365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 Страховой запас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топлива составляет S = 12 т. Средняя периодичность доставки топлива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составляет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t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60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 Время между проверками уровня остатка топлива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t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ц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6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 Гарантированный срок доставки топлива в предприятие составляет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2321A">
        <w:rPr>
          <w:rFonts w:eastAsiaTheme="minorHAnsi"/>
          <w:sz w:val="28"/>
          <w:szCs w:val="28"/>
          <w:lang w:eastAsia="en-US"/>
        </w:rPr>
        <w:t>Ддос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43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 Минимальный объем запаса нефтепродукта составляет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2321A">
        <w:rPr>
          <w:rFonts w:eastAsiaTheme="minorHAnsi"/>
          <w:sz w:val="28"/>
          <w:szCs w:val="28"/>
          <w:lang w:eastAsia="en-US"/>
        </w:rPr>
        <w:t>Vзmin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1,3 т. Плотность </w:t>
      </w:r>
      <w:r w:rsidRPr="00323007">
        <w:rPr>
          <w:rFonts w:eastAsiaTheme="minorHAnsi"/>
          <w:sz w:val="28"/>
          <w:szCs w:val="28"/>
          <w:lang w:eastAsia="en-US"/>
        </w:rPr>
        <w:t>дизельного топлива ρ = 0,83 т/м</w:t>
      </w:r>
      <w:r w:rsidRPr="0032300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323007">
        <w:rPr>
          <w:rFonts w:eastAsiaTheme="minorHAnsi"/>
          <w:sz w:val="28"/>
          <w:szCs w:val="28"/>
          <w:lang w:eastAsia="en-US"/>
        </w:rPr>
        <w:t>;</w:t>
      </w:r>
    </w:p>
    <w:p w:rsidR="00A2321A" w:rsidRPr="00A2321A" w:rsidRDefault="00323007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23007">
        <w:rPr>
          <w:rFonts w:eastAsiaTheme="minorHAnsi"/>
          <w:sz w:val="28"/>
          <w:szCs w:val="28"/>
          <w:lang w:eastAsia="en-US"/>
        </w:rPr>
        <w:t>К</w:t>
      </w:r>
      <w:r w:rsidR="00A2321A" w:rsidRPr="00A2321A">
        <w:rPr>
          <w:rFonts w:eastAsiaTheme="minorHAnsi"/>
          <w:sz w:val="28"/>
          <w:szCs w:val="28"/>
          <w:lang w:eastAsia="en-US"/>
        </w:rPr>
        <w:t>оэффициент</w:t>
      </w:r>
      <w:r w:rsidRPr="00323007">
        <w:rPr>
          <w:rFonts w:eastAsiaTheme="minorHAnsi"/>
          <w:sz w:val="28"/>
          <w:szCs w:val="28"/>
          <w:lang w:eastAsia="en-US"/>
        </w:rPr>
        <w:t xml:space="preserve"> </w:t>
      </w:r>
      <w:r w:rsidR="00A2321A" w:rsidRPr="00A2321A">
        <w:rPr>
          <w:rFonts w:eastAsiaTheme="minorHAnsi"/>
          <w:sz w:val="28"/>
          <w:szCs w:val="28"/>
          <w:lang w:eastAsia="en-US"/>
        </w:rPr>
        <w:t xml:space="preserve">наполнения резервуаров </w:t>
      </w:r>
      <w:proofErr w:type="spellStart"/>
      <w:proofErr w:type="gramStart"/>
      <w:r w:rsidR="00A2321A" w:rsidRPr="00A2321A">
        <w:rPr>
          <w:rFonts w:eastAsiaTheme="minorHAnsi"/>
          <w:sz w:val="28"/>
          <w:szCs w:val="28"/>
          <w:lang w:eastAsia="en-US"/>
        </w:rPr>
        <w:t>f</w:t>
      </w:r>
      <w:proofErr w:type="gramEnd"/>
      <w:r w:rsidR="00A2321A" w:rsidRPr="00A2321A">
        <w:rPr>
          <w:rFonts w:eastAsiaTheme="minorHAnsi"/>
          <w:sz w:val="28"/>
          <w:szCs w:val="28"/>
          <w:lang w:eastAsia="en-US"/>
        </w:rPr>
        <w:t>н</w:t>
      </w:r>
      <w:proofErr w:type="spellEnd"/>
      <w:r w:rsidR="00A2321A" w:rsidRPr="00A2321A">
        <w:rPr>
          <w:rFonts w:eastAsiaTheme="minorHAnsi"/>
          <w:sz w:val="28"/>
          <w:szCs w:val="28"/>
          <w:lang w:eastAsia="en-US"/>
        </w:rPr>
        <w:t xml:space="preserve"> = 0,95; вместимость стандартных резервуаров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321A" w:rsidRPr="00A2321A">
        <w:rPr>
          <w:rFonts w:eastAsiaTheme="minorHAnsi"/>
          <w:sz w:val="28"/>
          <w:szCs w:val="28"/>
          <w:lang w:eastAsia="en-US"/>
        </w:rPr>
        <w:t xml:space="preserve">хранения </w:t>
      </w:r>
      <w:r>
        <w:rPr>
          <w:rFonts w:eastAsiaTheme="minorHAnsi"/>
          <w:sz w:val="28"/>
          <w:szCs w:val="28"/>
          <w:lang w:eastAsia="en-US"/>
        </w:rPr>
        <w:t xml:space="preserve">топлива составляет </w:t>
      </w:r>
      <w:proofErr w:type="spellStart"/>
      <w:r>
        <w:rPr>
          <w:rFonts w:eastAsiaTheme="minorHAnsi"/>
          <w:sz w:val="28"/>
          <w:szCs w:val="28"/>
          <w:lang w:eastAsia="en-US"/>
        </w:rPr>
        <w:t>Vрез</w:t>
      </w:r>
      <w:proofErr w:type="spellEnd"/>
      <w:r>
        <w:rPr>
          <w:rFonts w:eastAsiaTheme="minorHAnsi"/>
          <w:sz w:val="28"/>
          <w:szCs w:val="28"/>
          <w:lang w:eastAsia="en-US"/>
        </w:rPr>
        <w:t>. = 50 м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Определить: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1. допустимое снижение уровня запаса топлива (точку заказа);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2. требуемую вместимость резервуарного парка;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3. количество стандартных резервуаров для хранения топлива;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4. действительный коэффициент оборачиваемости резервуарного парка.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РЕШЕНИЕ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Среднесуточный расход топлива определяется по формуле: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g =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G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г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/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Дк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,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lastRenderedPageBreak/>
        <w:t xml:space="preserve">где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Gг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годовой расход топлива машинно-тракторным парком, </w:t>
      </w:r>
      <w:proofErr w:type="gramStart"/>
      <w:r w:rsidRPr="00A2321A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;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Дк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число календарных дней в году,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g = 3600/365 = 9,86 т/сутки.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Максимальный уровень запасов топлива определяется по формуле: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2321A">
        <w:rPr>
          <w:rFonts w:eastAsiaTheme="minorHAnsi"/>
          <w:sz w:val="28"/>
          <w:szCs w:val="28"/>
          <w:lang w:eastAsia="en-US"/>
        </w:rPr>
        <w:t>Vз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S+g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∙(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t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д+tц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), 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где S – страховой запас топлива, </w:t>
      </w:r>
      <w:proofErr w:type="gramStart"/>
      <w:r w:rsidRPr="00A2321A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;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t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средняя периодичность доставки топлива,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.;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t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ц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время между проверками уровня остатка топлива,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12+9,86∙(60+6) = 662,76 т.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Допустимое снижение уровня запаса (точка заказа) определяется </w:t>
      </w:r>
      <w:proofErr w:type="gramStart"/>
      <w:r w:rsidRPr="00A2321A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формуле: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 xml:space="preserve"> = </w:t>
      </w:r>
      <w:r w:rsidRPr="00A2321A">
        <w:rPr>
          <w:rFonts w:eastAsiaTheme="minorHAnsi"/>
          <w:sz w:val="28"/>
          <w:szCs w:val="28"/>
          <w:lang w:val="en-US" w:eastAsia="en-US"/>
        </w:rPr>
        <w:t>V</w:t>
      </w:r>
      <w:r w:rsidRPr="00A2321A">
        <w:rPr>
          <w:rFonts w:eastAsiaTheme="minorHAnsi"/>
          <w:sz w:val="28"/>
          <w:szCs w:val="28"/>
          <w:lang w:eastAsia="en-US"/>
        </w:rPr>
        <w:t>з</w:t>
      </w:r>
      <w:r w:rsidRPr="00A2321A">
        <w:rPr>
          <w:rFonts w:eastAsiaTheme="minorHAnsi"/>
          <w:sz w:val="28"/>
          <w:szCs w:val="28"/>
          <w:lang w:val="en-US" w:eastAsia="en-US"/>
        </w:rPr>
        <w:t>min</w:t>
      </w:r>
      <w:r w:rsidRPr="00A2321A">
        <w:rPr>
          <w:rFonts w:eastAsiaTheme="minorHAnsi"/>
          <w:sz w:val="28"/>
          <w:szCs w:val="28"/>
          <w:lang w:eastAsia="en-US"/>
        </w:rPr>
        <w:t>+</w:t>
      </w:r>
      <w:r w:rsidRPr="00A2321A">
        <w:rPr>
          <w:rFonts w:eastAsiaTheme="minorHAnsi"/>
          <w:sz w:val="28"/>
          <w:szCs w:val="28"/>
          <w:lang w:val="en-US" w:eastAsia="en-US"/>
        </w:rPr>
        <w:t>g</w:t>
      </w:r>
      <w:r w:rsidRPr="00A2321A">
        <w:rPr>
          <w:rFonts w:eastAsiaTheme="minorHAnsi"/>
          <w:sz w:val="28"/>
          <w:szCs w:val="28"/>
          <w:lang w:eastAsia="en-US"/>
        </w:rPr>
        <w:t>∙(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Ддос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.+</w:t>
      </w:r>
      <w:r w:rsidRPr="00A2321A">
        <w:rPr>
          <w:rFonts w:eastAsiaTheme="minorHAnsi"/>
          <w:sz w:val="28"/>
          <w:szCs w:val="28"/>
          <w:lang w:val="en-US" w:eastAsia="en-US"/>
        </w:rPr>
        <w:t>t</w:t>
      </w:r>
      <w:r w:rsidRPr="00A2321A">
        <w:rPr>
          <w:rFonts w:eastAsiaTheme="minorHAnsi"/>
          <w:sz w:val="28"/>
          <w:szCs w:val="28"/>
          <w:lang w:eastAsia="en-US"/>
        </w:rPr>
        <w:t>ц/2)+</w:t>
      </w:r>
      <w:r w:rsidRPr="00A2321A">
        <w:rPr>
          <w:rFonts w:eastAsiaTheme="minorHAnsi"/>
          <w:sz w:val="28"/>
          <w:szCs w:val="28"/>
          <w:lang w:val="en-US" w:eastAsia="en-US"/>
        </w:rPr>
        <w:t>S</w:t>
      </w:r>
      <w:r w:rsidRPr="00A2321A">
        <w:rPr>
          <w:rFonts w:eastAsiaTheme="minorHAnsi"/>
          <w:sz w:val="28"/>
          <w:szCs w:val="28"/>
          <w:lang w:eastAsia="en-US"/>
        </w:rPr>
        <w:t xml:space="preserve">, 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где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Vзmin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минимальный объем запаса нефтепродукта, </w:t>
      </w:r>
      <w:proofErr w:type="gramStart"/>
      <w:r w:rsidRPr="00A2321A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;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Ддос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гарантированный срок доставки топлива в предприятие,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дн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 xml:space="preserve"> = 1,3+9,86∙(43+6/2)+12 = 466,86 т.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Расчетная вместимость резервуарного парка определяется по формуле: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V =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/ρ. (2.24)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V = 662,76 /0,83= 798,5 м</w:t>
      </w:r>
      <w:r w:rsidR="0032300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323007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Количество стандартных резервуаров для хранения топлива определяется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по формуле: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n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V/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Vрез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., 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где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рез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. – вместимость стандартного резервуара для хранения топлива, </w:t>
      </w:r>
      <w:r w:rsidR="00BB0224" w:rsidRPr="00A2321A">
        <w:rPr>
          <w:rFonts w:eastAsiaTheme="minorHAnsi"/>
          <w:sz w:val="28"/>
          <w:szCs w:val="28"/>
          <w:lang w:eastAsia="en-US"/>
        </w:rPr>
        <w:t>м</w:t>
      </w:r>
      <w:r w:rsidR="00BB0224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BB0224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n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798,5/50 =15,97 ед.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Окончательно принимается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n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16 ед.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Требуемая уточненная вместимость резервуарного парка для хранения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топлива определяется по формуле: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A2321A">
        <w:rPr>
          <w:rFonts w:eastAsiaTheme="minorHAnsi"/>
          <w:sz w:val="28"/>
          <w:szCs w:val="28"/>
          <w:lang w:eastAsia="en-US"/>
        </w:rPr>
        <w:t>Vут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. =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n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∙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Vрез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., 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где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n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принятое количество резервуаров, ед.;</w:t>
      </w:r>
    </w:p>
    <w:p w:rsidR="00A2321A" w:rsidRPr="00A2321A" w:rsidRDefault="00A2321A" w:rsidP="00BB022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рез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вместимость стандартных резервуаров для хранения топлива, </w:t>
      </w:r>
      <w:r w:rsidR="00BB0224" w:rsidRPr="00A2321A">
        <w:rPr>
          <w:rFonts w:eastAsiaTheme="minorHAnsi"/>
          <w:sz w:val="28"/>
          <w:szCs w:val="28"/>
          <w:lang w:eastAsia="en-US"/>
        </w:rPr>
        <w:t>м</w:t>
      </w:r>
      <w:r w:rsidR="00BB0224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BB0224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ут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. = 16∙50 = 800 м</w:t>
      </w:r>
      <w:r w:rsidRPr="00A2321A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BB0224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BB0224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Действительный коэффициент оборачиваемости резервуаров </w:t>
      </w:r>
      <w:proofErr w:type="gramStart"/>
      <w:r w:rsidRPr="00A2321A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хранения топлива определяется по формуле: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коб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Gг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>/ (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Vут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.∙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ρ∙fн</w:t>
      </w:r>
      <w:proofErr w:type="spellEnd"/>
      <w:proofErr w:type="gramEnd"/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где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f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– коэффициент наполнения резервуаров.</w:t>
      </w:r>
    </w:p>
    <w:p w:rsidR="00A2321A" w:rsidRPr="00A2321A" w:rsidRDefault="00BB0224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коб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3600/ (800</w:t>
      </w:r>
      <w:r w:rsidR="00A2321A" w:rsidRPr="00A2321A">
        <w:rPr>
          <w:rFonts w:eastAsiaTheme="minorHAnsi"/>
          <w:sz w:val="28"/>
          <w:szCs w:val="28"/>
          <w:lang w:eastAsia="en-US"/>
        </w:rPr>
        <w:t>∙ 0,83∙0,95) = 5,71.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>Ответ: допустимое снижение уровня запасов топлива (точка заказа)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составляет </w:t>
      </w:r>
      <w:proofErr w:type="gramStart"/>
      <w:r w:rsidRPr="00A2321A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 xml:space="preserve"> = 466,86 т. Требуемая вместимость резервуарного парка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lastRenderedPageBreak/>
        <w:t xml:space="preserve">составляет </w:t>
      </w:r>
      <w:proofErr w:type="spellStart"/>
      <w:proofErr w:type="gramStart"/>
      <w:r w:rsidRPr="00A2321A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A2321A">
        <w:rPr>
          <w:rFonts w:eastAsiaTheme="minorHAnsi"/>
          <w:sz w:val="28"/>
          <w:szCs w:val="28"/>
          <w:lang w:eastAsia="en-US"/>
        </w:rPr>
        <w:t>ут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800 м</w:t>
      </w:r>
      <w:r w:rsidRPr="00A2321A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BB0224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BB0224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 Для хранения топлива требуется 16 резервуаров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вместимостью по 50 </w:t>
      </w:r>
      <w:r w:rsidR="00BB0224" w:rsidRPr="00BB0224">
        <w:rPr>
          <w:rFonts w:eastAsiaTheme="minorHAnsi"/>
          <w:sz w:val="28"/>
          <w:szCs w:val="28"/>
          <w:lang w:eastAsia="en-US"/>
        </w:rPr>
        <w:t>м</w:t>
      </w:r>
      <w:r w:rsidR="00BB0224" w:rsidRPr="00BB0224">
        <w:rPr>
          <w:rFonts w:eastAsiaTheme="minorHAnsi"/>
          <w:sz w:val="28"/>
          <w:szCs w:val="28"/>
          <w:vertAlign w:val="superscript"/>
          <w:lang w:eastAsia="en-US"/>
        </w:rPr>
        <w:t xml:space="preserve">3 </w:t>
      </w:r>
      <w:r w:rsidR="00BB0224" w:rsidRPr="00BB0224">
        <w:rPr>
          <w:rFonts w:eastAsiaTheme="minorHAnsi"/>
          <w:sz w:val="28"/>
          <w:szCs w:val="28"/>
          <w:lang w:eastAsia="en-US"/>
        </w:rPr>
        <w:t>.</w:t>
      </w:r>
    </w:p>
    <w:p w:rsidR="00A2321A" w:rsidRPr="00A2321A" w:rsidRDefault="00A2321A" w:rsidP="00A2321A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A2321A">
        <w:rPr>
          <w:rFonts w:eastAsiaTheme="minorHAnsi"/>
          <w:sz w:val="28"/>
          <w:szCs w:val="28"/>
          <w:lang w:eastAsia="en-US"/>
        </w:rPr>
        <w:t xml:space="preserve"> Действительный коэффициент оборачиваемости</w:t>
      </w:r>
      <w:r w:rsidR="00BB0224">
        <w:rPr>
          <w:rFonts w:eastAsiaTheme="minorHAnsi"/>
          <w:sz w:val="28"/>
          <w:szCs w:val="28"/>
          <w:lang w:eastAsia="en-US"/>
        </w:rPr>
        <w:t xml:space="preserve"> </w:t>
      </w:r>
      <w:r w:rsidRPr="00A2321A">
        <w:rPr>
          <w:rFonts w:eastAsiaTheme="minorHAnsi"/>
          <w:sz w:val="28"/>
          <w:szCs w:val="28"/>
          <w:lang w:eastAsia="en-US"/>
        </w:rPr>
        <w:t xml:space="preserve">резервуарного парка составляет </w:t>
      </w:r>
      <w:proofErr w:type="spellStart"/>
      <w:r w:rsidRPr="00A2321A">
        <w:rPr>
          <w:rFonts w:eastAsiaTheme="minorHAnsi"/>
          <w:sz w:val="28"/>
          <w:szCs w:val="28"/>
          <w:lang w:eastAsia="en-US"/>
        </w:rPr>
        <w:t>коб</w:t>
      </w:r>
      <w:proofErr w:type="spellEnd"/>
      <w:r w:rsidRPr="00A2321A">
        <w:rPr>
          <w:rFonts w:eastAsiaTheme="minorHAnsi"/>
          <w:sz w:val="28"/>
          <w:szCs w:val="28"/>
          <w:lang w:eastAsia="en-US"/>
        </w:rPr>
        <w:t xml:space="preserve"> = 5,71.</w:t>
      </w:r>
    </w:p>
    <w:p w:rsidR="002244E3" w:rsidRPr="00323007" w:rsidRDefault="002244E3" w:rsidP="002244E3">
      <w:pPr>
        <w:rPr>
          <w:b/>
          <w:sz w:val="28"/>
          <w:szCs w:val="28"/>
        </w:rPr>
      </w:pPr>
      <w:r w:rsidRPr="00323007">
        <w:rPr>
          <w:b/>
          <w:sz w:val="28"/>
          <w:szCs w:val="28"/>
        </w:rPr>
        <w:t xml:space="preserve">                 </w:t>
      </w:r>
    </w:p>
    <w:p w:rsidR="002244E3" w:rsidRPr="00323007" w:rsidRDefault="002244E3" w:rsidP="002244E3">
      <w:pPr>
        <w:rPr>
          <w:b/>
          <w:sz w:val="28"/>
          <w:szCs w:val="28"/>
        </w:rPr>
      </w:pPr>
    </w:p>
    <w:p w:rsidR="002244E3" w:rsidRPr="00323007" w:rsidRDefault="002244E3" w:rsidP="002244E3">
      <w:pPr>
        <w:rPr>
          <w:b/>
          <w:i/>
          <w:sz w:val="28"/>
          <w:szCs w:val="28"/>
        </w:rPr>
      </w:pPr>
    </w:p>
    <w:p w:rsidR="002244E3" w:rsidRPr="00323007" w:rsidRDefault="002244E3" w:rsidP="002244E3">
      <w:pPr>
        <w:rPr>
          <w:b/>
          <w:i/>
          <w:sz w:val="28"/>
          <w:szCs w:val="28"/>
        </w:rPr>
      </w:pPr>
    </w:p>
    <w:p w:rsidR="00E1561D" w:rsidRPr="00323007" w:rsidRDefault="008C7846">
      <w:pPr>
        <w:rPr>
          <w:sz w:val="28"/>
          <w:szCs w:val="28"/>
        </w:rPr>
      </w:pPr>
    </w:p>
    <w:p w:rsidR="00323007" w:rsidRPr="00323007" w:rsidRDefault="00323007">
      <w:pPr>
        <w:rPr>
          <w:sz w:val="28"/>
          <w:szCs w:val="28"/>
        </w:rPr>
      </w:pPr>
    </w:p>
    <w:sectPr w:rsidR="00323007" w:rsidRPr="0032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C87"/>
    <w:multiLevelType w:val="hybridMultilevel"/>
    <w:tmpl w:val="30441DA4"/>
    <w:lvl w:ilvl="0" w:tplc="E44AA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AF077A"/>
    <w:multiLevelType w:val="hybridMultilevel"/>
    <w:tmpl w:val="9C423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56"/>
    <w:rsid w:val="00011715"/>
    <w:rsid w:val="00036F4C"/>
    <w:rsid w:val="000C1956"/>
    <w:rsid w:val="001336AB"/>
    <w:rsid w:val="002244E3"/>
    <w:rsid w:val="00323007"/>
    <w:rsid w:val="003503ED"/>
    <w:rsid w:val="00654056"/>
    <w:rsid w:val="00845DA8"/>
    <w:rsid w:val="008706A9"/>
    <w:rsid w:val="008C7846"/>
    <w:rsid w:val="009409EE"/>
    <w:rsid w:val="0097386A"/>
    <w:rsid w:val="00A2321A"/>
    <w:rsid w:val="00BB0224"/>
    <w:rsid w:val="00CA2418"/>
    <w:rsid w:val="00EE1FEA"/>
    <w:rsid w:val="00F1777B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44E3"/>
    <w:pPr>
      <w:ind w:left="720"/>
    </w:pPr>
    <w:rPr>
      <w:rFonts w:eastAsia="Calibri"/>
      <w:vertAlign w:val="subscript"/>
    </w:rPr>
  </w:style>
  <w:style w:type="paragraph" w:styleId="a3">
    <w:name w:val="Normal (Web)"/>
    <w:basedOn w:val="a"/>
    <w:link w:val="a4"/>
    <w:rsid w:val="002244E3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rsid w:val="002244E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224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44E3"/>
    <w:pPr>
      <w:ind w:left="720"/>
    </w:pPr>
    <w:rPr>
      <w:rFonts w:eastAsia="Calibri"/>
      <w:vertAlign w:val="subscript"/>
    </w:rPr>
  </w:style>
  <w:style w:type="paragraph" w:styleId="a3">
    <w:name w:val="Normal (Web)"/>
    <w:basedOn w:val="a"/>
    <w:link w:val="a4"/>
    <w:rsid w:val="002244E3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rsid w:val="002244E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224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2023-01-15T15:51:00Z</dcterms:created>
  <dcterms:modified xsi:type="dcterms:W3CDTF">2023-01-15T18:02:00Z</dcterms:modified>
</cp:coreProperties>
</file>