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B" w:rsidRDefault="00011E0B" w:rsidP="001323AC">
      <w:pPr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C28DE" w:rsidRDefault="00011E0B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8DE">
        <w:rPr>
          <w:rFonts w:ascii="Times New Roman" w:hAnsi="Times New Roman" w:cs="Times New Roman"/>
          <w:sz w:val="28"/>
          <w:szCs w:val="28"/>
        </w:rPr>
        <w:t xml:space="preserve">  Много лет работаю преподавателем математики в  системе НПО (сейчас СПО) и постоянно сталкиваюсь с ситуацией, что большинство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8DE">
        <w:rPr>
          <w:rFonts w:ascii="Times New Roman" w:hAnsi="Times New Roman" w:cs="Times New Roman"/>
          <w:sz w:val="28"/>
          <w:szCs w:val="28"/>
        </w:rPr>
        <w:t>имеют низки</w:t>
      </w:r>
      <w:r w:rsidR="003C28DE" w:rsidRPr="003C28DE">
        <w:rPr>
          <w:rFonts w:ascii="Times New Roman" w:hAnsi="Times New Roman" w:cs="Times New Roman"/>
          <w:sz w:val="28"/>
          <w:szCs w:val="28"/>
        </w:rPr>
        <w:t xml:space="preserve">й </w:t>
      </w:r>
      <w:r w:rsidR="003C28D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3C28DE" w:rsidRPr="003C28DE">
        <w:rPr>
          <w:rFonts w:ascii="Times New Roman" w:hAnsi="Times New Roman" w:cs="Times New Roman"/>
          <w:sz w:val="28"/>
          <w:szCs w:val="28"/>
        </w:rPr>
        <w:t>математической подготовк</w:t>
      </w:r>
      <w:r w:rsidR="003C28DE">
        <w:rPr>
          <w:rFonts w:ascii="Times New Roman" w:hAnsi="Times New Roman" w:cs="Times New Roman"/>
          <w:sz w:val="28"/>
          <w:szCs w:val="28"/>
        </w:rPr>
        <w:t>и,</w:t>
      </w:r>
      <w:r w:rsidR="002822BA">
        <w:rPr>
          <w:rFonts w:ascii="Times New Roman" w:hAnsi="Times New Roman" w:cs="Times New Roman"/>
          <w:sz w:val="28"/>
          <w:szCs w:val="28"/>
        </w:rPr>
        <w:t xml:space="preserve"> </w:t>
      </w:r>
      <w:r w:rsidR="003C2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8DE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DE370A">
        <w:rPr>
          <w:rFonts w:ascii="Times New Roman" w:hAnsi="Times New Roman" w:cs="Times New Roman"/>
          <w:sz w:val="28"/>
          <w:szCs w:val="28"/>
        </w:rPr>
        <w:t xml:space="preserve"> </w:t>
      </w:r>
      <w:r w:rsidR="003C28DE">
        <w:rPr>
          <w:rFonts w:ascii="Times New Roman" w:hAnsi="Times New Roman" w:cs="Times New Roman"/>
          <w:sz w:val="28"/>
          <w:szCs w:val="28"/>
        </w:rPr>
        <w:t>желание 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C28DE">
        <w:rPr>
          <w:rFonts w:ascii="Times New Roman" w:hAnsi="Times New Roman" w:cs="Times New Roman"/>
          <w:sz w:val="28"/>
          <w:szCs w:val="28"/>
        </w:rPr>
        <w:t xml:space="preserve"> и тем более заниматься математикой – они просто потеряли уверенность в том, что им математика по плечу. </w:t>
      </w:r>
      <w:r w:rsidR="002822BA">
        <w:rPr>
          <w:rFonts w:ascii="Times New Roman" w:hAnsi="Times New Roman" w:cs="Times New Roman"/>
          <w:sz w:val="28"/>
          <w:szCs w:val="28"/>
        </w:rPr>
        <w:t xml:space="preserve"> </w:t>
      </w:r>
      <w:r w:rsidR="00C6088A">
        <w:rPr>
          <w:rFonts w:ascii="Times New Roman" w:hAnsi="Times New Roman" w:cs="Times New Roman"/>
          <w:sz w:val="28"/>
          <w:szCs w:val="28"/>
        </w:rPr>
        <w:t>Б</w:t>
      </w:r>
      <w:r w:rsidR="00C6088A" w:rsidRPr="00C6088A">
        <w:rPr>
          <w:rFonts w:ascii="Times New Roman" w:hAnsi="Times New Roman" w:cs="Times New Roman"/>
          <w:sz w:val="28"/>
          <w:szCs w:val="28"/>
        </w:rPr>
        <w:t>удущие рабочие, изучая специальные предметы, постоянно сталкиваются с потребностью в тех или иных математических знаниях. Поэтому математику следует рассматривать как важнейшую составляющую качественной подготовки специалистов.</w:t>
      </w:r>
    </w:p>
    <w:p w:rsidR="00C6088A" w:rsidRDefault="00C6088A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себе постоянно задаю вопрос: « Как заинтересовать ребят заниматься математикой?»  Использую для этого различные педагогические технологии и на уроках, и внеаудиторной работе.  Главное заинтересовать, поддержать, дать возможность поверить в себя. Путь трудный, но он того стоит. Обучающийся,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выходит к доске</w:t>
      </w:r>
      <w:r w:rsidR="00EA6D58">
        <w:rPr>
          <w:rFonts w:ascii="Times New Roman" w:hAnsi="Times New Roman" w:cs="Times New Roman"/>
          <w:sz w:val="28"/>
          <w:szCs w:val="28"/>
        </w:rPr>
        <w:t>, подбадривает своих одногруппников и помогает уже им обрести уверенность. Молчуны уверенно комментируют решение,  учатся отстаивать решение, ведут диалог.</w:t>
      </w:r>
    </w:p>
    <w:p w:rsidR="00EA6D58" w:rsidRDefault="00EA6D58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Достигать этих результатов мне помогает использование технологии</w:t>
      </w:r>
      <w:r w:rsidR="0090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AA" w:rsidRDefault="009022AA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9022AA">
        <w:rPr>
          <w:rFonts w:ascii="Times New Roman" w:hAnsi="Times New Roman" w:cs="Times New Roman"/>
          <w:sz w:val="28"/>
          <w:szCs w:val="28"/>
        </w:rPr>
        <w:t>едагогических мастерских</w:t>
      </w:r>
      <w:r>
        <w:rPr>
          <w:rFonts w:ascii="Times New Roman" w:hAnsi="Times New Roman" w:cs="Times New Roman"/>
          <w:sz w:val="28"/>
          <w:szCs w:val="28"/>
        </w:rPr>
        <w:t xml:space="preserve">».  На уроках  </w:t>
      </w:r>
      <w:r w:rsidRPr="009022AA">
        <w:rPr>
          <w:rFonts w:ascii="Times New Roman" w:hAnsi="Times New Roman" w:cs="Times New Roman"/>
          <w:sz w:val="28"/>
          <w:szCs w:val="28"/>
        </w:rPr>
        <w:t>изучения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>, при первичном закреплении знаний, использую работу в парах, малых группах.</w:t>
      </w:r>
    </w:p>
    <w:p w:rsidR="009022AA" w:rsidRDefault="009022AA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 происходит различными способами: случайн</w:t>
      </w:r>
      <w:r w:rsidR="002822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по выбору  объекта, по уровню знаний. Кабинет для такого урока готовится заран</w:t>
      </w:r>
      <w:r w:rsidR="002822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22BA">
        <w:rPr>
          <w:rFonts w:ascii="Times New Roman" w:hAnsi="Times New Roman" w:cs="Times New Roman"/>
          <w:sz w:val="28"/>
          <w:szCs w:val="28"/>
        </w:rPr>
        <w:t>: расставлены столы, подготовлены задания, раздаточный материал.</w:t>
      </w:r>
    </w:p>
    <w:p w:rsidR="002822BA" w:rsidRPr="003C28DE" w:rsidRDefault="002822BA" w:rsidP="006F1DD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Обстановка на таких уроках творческая, каждый обучающийся стремится обсуждать решение, при этом не боится ошибиться – ведь преподаватель его не оценивает, преподаватель показывает возможность как найти решение, пусть и не с первого раза.  Урок по такой технологии требует тщательно продуманности, при возможности подбираю материал с практической направленностью, чтобы обучающиеся мог убедиться: без знаний этой темы в реальной жизни не обойтись.</w:t>
      </w:r>
    </w:p>
    <w:p w:rsidR="003C28DE" w:rsidRDefault="003C28DE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0B" w:rsidRDefault="00011E0B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B2" w:rsidRPr="004B11B2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b/>
          <w:sz w:val="28"/>
          <w:szCs w:val="28"/>
        </w:rPr>
        <w:t>ПЛАН-КОНСПЕКТ УЧЕБНОГО ЗАНЯТИЯ</w:t>
      </w:r>
      <w:r w:rsidRPr="004B11B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0"/>
        <w:gridCol w:w="2235"/>
        <w:gridCol w:w="6676"/>
      </w:tblGrid>
      <w:tr w:rsidR="004B11B2" w:rsidRPr="004B11B2" w:rsidTr="004B11B2">
        <w:tc>
          <w:tcPr>
            <w:tcW w:w="660" w:type="dxa"/>
          </w:tcPr>
          <w:p w:rsidR="004B11B2" w:rsidRPr="004B11B2" w:rsidRDefault="004B11B2" w:rsidP="006F1DD6">
            <w:pPr>
              <w:numPr>
                <w:ilvl w:val="0"/>
                <w:numId w:val="1"/>
              </w:num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6676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Волобуева Светлана Яковлевна</w:t>
            </w:r>
          </w:p>
        </w:tc>
      </w:tr>
      <w:tr w:rsidR="004B11B2" w:rsidRPr="004B11B2" w:rsidTr="004B11B2">
        <w:tc>
          <w:tcPr>
            <w:tcW w:w="660" w:type="dxa"/>
          </w:tcPr>
          <w:p w:rsidR="004B11B2" w:rsidRPr="004B11B2" w:rsidRDefault="004B11B2" w:rsidP="006F1DD6">
            <w:pPr>
              <w:numPr>
                <w:ilvl w:val="0"/>
                <w:numId w:val="1"/>
              </w:num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676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ГБПОУ «Агротехнический  техникум» с</w:t>
            </w:r>
            <w:proofErr w:type="gramStart"/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ивное</w:t>
            </w:r>
          </w:p>
        </w:tc>
      </w:tr>
      <w:tr w:rsidR="004B11B2" w:rsidRPr="004B11B2" w:rsidTr="004B11B2">
        <w:tc>
          <w:tcPr>
            <w:tcW w:w="660" w:type="dxa"/>
          </w:tcPr>
          <w:p w:rsidR="004B11B2" w:rsidRPr="004B11B2" w:rsidRDefault="004B11B2" w:rsidP="006F1DD6">
            <w:pPr>
              <w:numPr>
                <w:ilvl w:val="0"/>
                <w:numId w:val="1"/>
              </w:num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676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</w:tr>
      <w:tr w:rsidR="004B11B2" w:rsidRPr="004B11B2" w:rsidTr="004B11B2">
        <w:tc>
          <w:tcPr>
            <w:tcW w:w="660" w:type="dxa"/>
          </w:tcPr>
          <w:p w:rsidR="004B11B2" w:rsidRPr="004B11B2" w:rsidRDefault="004B11B2" w:rsidP="006F1DD6">
            <w:pPr>
              <w:numPr>
                <w:ilvl w:val="0"/>
                <w:numId w:val="1"/>
              </w:num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76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B11B2" w:rsidRPr="004B11B2" w:rsidTr="004B11B2">
        <w:tc>
          <w:tcPr>
            <w:tcW w:w="660" w:type="dxa"/>
          </w:tcPr>
          <w:p w:rsidR="004B11B2" w:rsidRPr="004B11B2" w:rsidRDefault="004B11B2" w:rsidP="006F1DD6">
            <w:pPr>
              <w:numPr>
                <w:ilvl w:val="0"/>
                <w:numId w:val="1"/>
              </w:num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676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sz w:val="28"/>
                <w:szCs w:val="28"/>
              </w:rPr>
              <w:t>«Формула поверхности  цилиндра».</w:t>
            </w:r>
          </w:p>
        </w:tc>
      </w:tr>
      <w:tr w:rsidR="004B11B2" w:rsidRPr="004B11B2" w:rsidTr="004B11B2">
        <w:tc>
          <w:tcPr>
            <w:tcW w:w="660" w:type="dxa"/>
          </w:tcPr>
          <w:p w:rsidR="004B11B2" w:rsidRPr="004B11B2" w:rsidRDefault="004B11B2" w:rsidP="006F1DD6">
            <w:pPr>
              <w:numPr>
                <w:ilvl w:val="0"/>
                <w:numId w:val="1"/>
              </w:num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4B11B2" w:rsidRPr="004B11B2" w:rsidRDefault="004B11B2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  <w:r w:rsidR="003C2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1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      </w:t>
            </w:r>
          </w:p>
        </w:tc>
        <w:tc>
          <w:tcPr>
            <w:tcW w:w="6676" w:type="dxa"/>
          </w:tcPr>
          <w:p w:rsidR="004B11B2" w:rsidRPr="00B66B04" w:rsidRDefault="00B66B04" w:rsidP="006F1DD6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4">
              <w:rPr>
                <w:rFonts w:ascii="Times New Roman" w:hAnsi="Times New Roman" w:cs="Times New Roman"/>
                <w:sz w:val="28"/>
                <w:szCs w:val="28"/>
              </w:rPr>
              <w:t>Математика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0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B04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</w:p>
        </w:tc>
      </w:tr>
    </w:tbl>
    <w:p w:rsidR="00EB15D4" w:rsidRPr="00332472" w:rsidRDefault="00332472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7   </w:t>
      </w:r>
      <w:r w:rsidR="004B11B2" w:rsidRPr="00332472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4B11B2" w:rsidRPr="00332472">
        <w:rPr>
          <w:rFonts w:ascii="Times New Roman" w:hAnsi="Times New Roman" w:cs="Times New Roman"/>
          <w:b/>
          <w:sz w:val="28"/>
          <w:szCs w:val="28"/>
        </w:rPr>
        <w:t>:</w:t>
      </w:r>
    </w:p>
    <w:p w:rsidR="004B11B2" w:rsidRPr="004B11B2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4B11B2" w:rsidRPr="004B11B2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sz w:val="28"/>
          <w:szCs w:val="28"/>
        </w:rPr>
        <w:t xml:space="preserve">  Вывести формулу вычисления площади боковой и полной поверхности цилиндра, закрепить знания с помощью выполнения заданий.</w:t>
      </w:r>
    </w:p>
    <w:p w:rsidR="00EB15D4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4B11B2" w:rsidRPr="004B11B2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sz w:val="28"/>
          <w:szCs w:val="28"/>
        </w:rPr>
        <w:t xml:space="preserve"> </w:t>
      </w:r>
      <w:r w:rsidR="00EB15D4" w:rsidRPr="004B11B2">
        <w:rPr>
          <w:rFonts w:ascii="Times New Roman" w:hAnsi="Times New Roman" w:cs="Times New Roman"/>
          <w:sz w:val="28"/>
          <w:szCs w:val="28"/>
        </w:rPr>
        <w:t>У</w:t>
      </w:r>
      <w:r w:rsidRPr="004B11B2">
        <w:rPr>
          <w:rFonts w:ascii="Times New Roman" w:hAnsi="Times New Roman" w:cs="Times New Roman"/>
          <w:sz w:val="28"/>
          <w:szCs w:val="28"/>
        </w:rPr>
        <w:t>чить</w:t>
      </w:r>
      <w:r w:rsidR="00EB1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5D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B11B2">
        <w:rPr>
          <w:rFonts w:ascii="Times New Roman" w:hAnsi="Times New Roman" w:cs="Times New Roman"/>
          <w:sz w:val="28"/>
          <w:szCs w:val="28"/>
        </w:rPr>
        <w:t xml:space="preserve"> находить связь между математическими знаниями и </w:t>
      </w:r>
      <w:r w:rsidR="00EB15D4">
        <w:rPr>
          <w:rFonts w:ascii="Times New Roman" w:hAnsi="Times New Roman" w:cs="Times New Roman"/>
          <w:sz w:val="28"/>
          <w:szCs w:val="28"/>
        </w:rPr>
        <w:t xml:space="preserve">их </w:t>
      </w:r>
      <w:r w:rsidRPr="004B11B2">
        <w:rPr>
          <w:rFonts w:ascii="Times New Roman" w:hAnsi="Times New Roman" w:cs="Times New Roman"/>
          <w:sz w:val="28"/>
          <w:szCs w:val="28"/>
        </w:rPr>
        <w:t>практическим применением, развивать аналитические способности и логическое мышление, учить адаптироваться в новой ситуации при решении заданий</w:t>
      </w:r>
      <w:r w:rsidR="00EB15D4">
        <w:rPr>
          <w:rFonts w:ascii="Times New Roman" w:hAnsi="Times New Roman" w:cs="Times New Roman"/>
          <w:sz w:val="28"/>
          <w:szCs w:val="28"/>
        </w:rPr>
        <w:t>,</w:t>
      </w:r>
      <w:r w:rsidRPr="004B11B2">
        <w:rPr>
          <w:rFonts w:ascii="Times New Roman" w:hAnsi="Times New Roman" w:cs="Times New Roman"/>
          <w:sz w:val="28"/>
          <w:szCs w:val="28"/>
        </w:rPr>
        <w:t xml:space="preserve"> прививать навыки самоконт</w:t>
      </w:r>
      <w:r w:rsidR="00EB15D4">
        <w:rPr>
          <w:rFonts w:ascii="Times New Roman" w:hAnsi="Times New Roman" w:cs="Times New Roman"/>
          <w:sz w:val="28"/>
          <w:szCs w:val="28"/>
        </w:rPr>
        <w:t>роля и взаимоконтроля.</w:t>
      </w:r>
      <w:r w:rsidRPr="004B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74C" w:rsidRDefault="0088574C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4B11B2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sz w:val="28"/>
          <w:szCs w:val="28"/>
        </w:rPr>
        <w:t xml:space="preserve"> формировать активность, взаимопомощь, коллективизм.</w:t>
      </w:r>
    </w:p>
    <w:p w:rsidR="00C83172" w:rsidRPr="00B66B04" w:rsidRDefault="0033247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83172" w:rsidRPr="00C83172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B66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04" w:rsidRPr="00B66B04">
        <w:rPr>
          <w:rFonts w:ascii="Times New Roman" w:hAnsi="Times New Roman" w:cs="Times New Roman"/>
          <w:sz w:val="28"/>
          <w:szCs w:val="28"/>
        </w:rPr>
        <w:t>педагогических мастерских</w:t>
      </w:r>
    </w:p>
    <w:p w:rsidR="004B11B2" w:rsidRPr="00332472" w:rsidRDefault="0033247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4B11B2" w:rsidRPr="004B11B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4B11B2" w:rsidRPr="004B11B2">
        <w:rPr>
          <w:rFonts w:ascii="Times New Roman" w:hAnsi="Times New Roman" w:cs="Times New Roman"/>
          <w:sz w:val="28"/>
          <w:szCs w:val="28"/>
        </w:rPr>
        <w:t xml:space="preserve">изучения нового </w:t>
      </w:r>
      <w:r w:rsidR="004B11B2" w:rsidRPr="00332472">
        <w:rPr>
          <w:rFonts w:ascii="Times New Roman" w:hAnsi="Times New Roman" w:cs="Times New Roman"/>
          <w:sz w:val="28"/>
          <w:szCs w:val="28"/>
        </w:rPr>
        <w:t>материала с исп</w:t>
      </w:r>
      <w:r w:rsidR="003F062D" w:rsidRPr="00332472">
        <w:rPr>
          <w:rFonts w:ascii="Times New Roman" w:hAnsi="Times New Roman" w:cs="Times New Roman"/>
          <w:sz w:val="28"/>
          <w:szCs w:val="28"/>
        </w:rPr>
        <w:t>ользованием проблемного, практико-ориентированного метода,</w:t>
      </w:r>
    </w:p>
    <w:p w:rsidR="004B11B2" w:rsidRPr="003F062D" w:rsidRDefault="0033247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B11B2" w:rsidRPr="004B11B2">
        <w:rPr>
          <w:rFonts w:ascii="Times New Roman" w:hAnsi="Times New Roman" w:cs="Times New Roman"/>
          <w:b/>
          <w:sz w:val="28"/>
          <w:szCs w:val="28"/>
        </w:rPr>
        <w:t xml:space="preserve"> Формы работы </w:t>
      </w:r>
      <w:proofErr w:type="gramStart"/>
      <w:r w:rsidR="004B11B2" w:rsidRPr="004B11B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B11B2" w:rsidRPr="004B11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11B2" w:rsidRPr="003F062D">
        <w:rPr>
          <w:rFonts w:ascii="Times New Roman" w:hAnsi="Times New Roman" w:cs="Times New Roman"/>
          <w:sz w:val="28"/>
          <w:szCs w:val="28"/>
        </w:rPr>
        <w:t>индивид</w:t>
      </w:r>
      <w:r w:rsidR="0088574C" w:rsidRPr="003F062D">
        <w:rPr>
          <w:rFonts w:ascii="Times New Roman" w:hAnsi="Times New Roman" w:cs="Times New Roman"/>
          <w:sz w:val="28"/>
          <w:szCs w:val="28"/>
        </w:rPr>
        <w:t>уальная</w:t>
      </w:r>
      <w:r w:rsidR="004B11B2" w:rsidRPr="003F062D">
        <w:rPr>
          <w:rFonts w:ascii="Times New Roman" w:hAnsi="Times New Roman" w:cs="Times New Roman"/>
          <w:sz w:val="28"/>
          <w:szCs w:val="28"/>
        </w:rPr>
        <w:t>, групповая, самостоятельная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1B2" w:rsidRPr="003F062D" w:rsidRDefault="0033247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B11B2" w:rsidRPr="004B11B2">
        <w:rPr>
          <w:rFonts w:ascii="Times New Roman" w:hAnsi="Times New Roman" w:cs="Times New Roman"/>
          <w:b/>
          <w:sz w:val="28"/>
          <w:szCs w:val="28"/>
        </w:rPr>
        <w:t xml:space="preserve"> Необходимое техническое оборудование: </w:t>
      </w:r>
      <w:r w:rsidR="004B11B2" w:rsidRPr="003F062D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</w:t>
      </w:r>
      <w:r w:rsidR="003F062D" w:rsidRPr="003F062D">
        <w:rPr>
          <w:rFonts w:ascii="Times New Roman" w:hAnsi="Times New Roman" w:cs="Times New Roman"/>
          <w:sz w:val="28"/>
          <w:szCs w:val="28"/>
        </w:rPr>
        <w:t xml:space="preserve"> </w:t>
      </w:r>
      <w:r w:rsidR="004B11B2" w:rsidRPr="003F062D">
        <w:rPr>
          <w:rFonts w:ascii="Times New Roman" w:hAnsi="Times New Roman" w:cs="Times New Roman"/>
          <w:sz w:val="28"/>
          <w:szCs w:val="28"/>
        </w:rPr>
        <w:t>презентация</w:t>
      </w:r>
      <w:r w:rsidR="003F062D" w:rsidRPr="003F062D">
        <w:rPr>
          <w:rFonts w:ascii="Times New Roman" w:hAnsi="Times New Roman" w:cs="Times New Roman"/>
          <w:sz w:val="28"/>
          <w:szCs w:val="28"/>
        </w:rPr>
        <w:t>, набор заданий</w:t>
      </w:r>
    </w:p>
    <w:p w:rsidR="004B11B2" w:rsidRPr="004B11B2" w:rsidRDefault="00332472" w:rsidP="006F1DD6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B11B2" w:rsidRPr="004B11B2">
        <w:rPr>
          <w:rFonts w:ascii="Times New Roman" w:hAnsi="Times New Roman" w:cs="Times New Roman"/>
          <w:b/>
          <w:sz w:val="28"/>
          <w:szCs w:val="28"/>
        </w:rPr>
        <w:t xml:space="preserve"> Структура и ход занятия</w:t>
      </w:r>
    </w:p>
    <w:p w:rsidR="004B11B2" w:rsidRPr="004B11B2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B11B2" w:rsidRPr="0088574C" w:rsidRDefault="004B11B2" w:rsidP="006F1DD6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B11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8857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11B2">
        <w:t xml:space="preserve">                                                            </w:t>
      </w:r>
    </w:p>
    <w:p w:rsidR="004B11B2" w:rsidRPr="004B11B2" w:rsidRDefault="001323AC" w:rsidP="001323AC">
      <w:pPr>
        <w:spacing w:line="240" w:lineRule="auto"/>
        <w:ind w:right="283"/>
        <w:jc w:val="both"/>
      </w:pPr>
      <w:r>
        <w:t xml:space="preserve">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076"/>
        <w:gridCol w:w="992"/>
        <w:gridCol w:w="6628"/>
      </w:tblGrid>
      <w:tr w:rsidR="004B11B2" w:rsidTr="008454AE">
        <w:tc>
          <w:tcPr>
            <w:tcW w:w="2076" w:type="dxa"/>
          </w:tcPr>
          <w:p w:rsidR="004B11B2" w:rsidRPr="006F1DD6" w:rsidRDefault="004B11B2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Индукция</w:t>
            </w:r>
            <w:r w:rsidR="00AA36F2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1B2" w:rsidRPr="006F1DD6" w:rsidRDefault="004B11B2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11B2" w:rsidRPr="006F1DD6" w:rsidRDefault="00AA36F2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  <w:tc>
          <w:tcPr>
            <w:tcW w:w="6628" w:type="dxa"/>
          </w:tcPr>
          <w:p w:rsidR="004B11B2" w:rsidRPr="006F1DD6" w:rsidRDefault="00E35AC6" w:rsidP="00845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На доску выведена картинка: </w:t>
            </w:r>
            <w:proofErr w:type="gram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цилиндр-геометрическое</w:t>
            </w:r>
            <w:proofErr w:type="gramEnd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тело, емкость для воды, колонны  в архитектуре, труба водонапорной башни,</w:t>
            </w:r>
            <w:r w:rsidR="006978C1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элеватор для хранения зерна, емкость  для хранения нефтепродуктов. Такие изображения лежат на столе, обучающимся предложено разобрать, картинки, занять учебные места </w:t>
            </w:r>
            <w:r w:rsidR="008454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978C1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</w:t>
            </w:r>
            <w:r w:rsidR="008454A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6978C1" w:rsidRPr="006F1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05C1" w:rsidTr="008454AE">
        <w:trPr>
          <w:trHeight w:val="414"/>
        </w:trPr>
        <w:tc>
          <w:tcPr>
            <w:tcW w:w="2076" w:type="dxa"/>
            <w:hideMark/>
          </w:tcPr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2.Орг. </w:t>
            </w:r>
          </w:p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</w:tc>
        <w:tc>
          <w:tcPr>
            <w:tcW w:w="992" w:type="dxa"/>
            <w:hideMark/>
          </w:tcPr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  <w:tc>
          <w:tcPr>
            <w:tcW w:w="6628" w:type="dxa"/>
          </w:tcPr>
          <w:p w:rsidR="00AA36F2" w:rsidRPr="006F1DD6" w:rsidRDefault="00AA36F2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приветствует </w:t>
            </w:r>
            <w:proofErr w:type="gram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. Я рада встрече с вами, желаю </w:t>
            </w:r>
            <w:r w:rsidR="00523F6D" w:rsidRPr="006F1DD6">
              <w:rPr>
                <w:rFonts w:ascii="Times New Roman" w:hAnsi="Times New Roman" w:cs="Times New Roman"/>
                <w:sz w:val="28"/>
                <w:szCs w:val="28"/>
              </w:rPr>
              <w:t>творческой,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активно</w:t>
            </w:r>
            <w:r w:rsidR="00523F6D" w:rsidRPr="006F1DD6">
              <w:rPr>
                <w:rFonts w:ascii="Times New Roman" w:hAnsi="Times New Roman" w:cs="Times New Roman"/>
                <w:sz w:val="28"/>
                <w:szCs w:val="28"/>
              </w:rPr>
              <w:t>й рабо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3F6D" w:rsidRPr="006F1D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="00523F6D" w:rsidRPr="006F1DD6">
              <w:rPr>
                <w:rFonts w:ascii="Times New Roman" w:hAnsi="Times New Roman" w:cs="Times New Roman"/>
                <w:sz w:val="28"/>
                <w:szCs w:val="28"/>
              </w:rPr>
              <w:t>, получить новые знания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F6D" w:rsidRPr="006F1DD6">
              <w:rPr>
                <w:rFonts w:ascii="Times New Roman" w:hAnsi="Times New Roman" w:cs="Times New Roman"/>
                <w:sz w:val="28"/>
                <w:szCs w:val="28"/>
              </w:rPr>
              <w:t>и применить их на практике.</w:t>
            </w:r>
          </w:p>
          <w:p w:rsidR="006978C1" w:rsidRPr="006F1DD6" w:rsidRDefault="006978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Как вы думаете, чему будет посвящен сегодня урок?</w:t>
            </w:r>
          </w:p>
          <w:p w:rsidR="00B61D1D" w:rsidRPr="006F1DD6" w:rsidRDefault="00523F6D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6978C1" w:rsidRPr="006F1DD6">
              <w:rPr>
                <w:rFonts w:ascii="Times New Roman" w:hAnsi="Times New Roman" w:cs="Times New Roman"/>
                <w:sz w:val="28"/>
                <w:szCs w:val="28"/>
              </w:rPr>
              <w:t>цилиндру. Ц</w:t>
            </w:r>
            <w:r w:rsidR="001305C1" w:rsidRPr="006F1DD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6978C1" w:rsidRPr="006F1D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: решать практические задачи, используя математические знания.</w:t>
            </w:r>
            <w:r w:rsidR="006978C1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D1D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Вы сами выбрали себе задание на урок, оно находится на обратной стороне изображения. Выберите своей подгрупп</w:t>
            </w:r>
            <w:r w:rsidR="0014444A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61D1D" w:rsidRPr="006F1DD6">
              <w:rPr>
                <w:rFonts w:ascii="Times New Roman" w:hAnsi="Times New Roman" w:cs="Times New Roman"/>
                <w:sz w:val="28"/>
                <w:szCs w:val="28"/>
              </w:rPr>
              <w:t>командира (консультанта), который будет организовывать работу на уроке в вашей подгруппе.</w:t>
            </w:r>
          </w:p>
          <w:p w:rsidR="001305C1" w:rsidRPr="006F1DD6" w:rsidRDefault="00B61D1D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05C1" w:rsidTr="008454AE">
        <w:trPr>
          <w:trHeight w:val="414"/>
        </w:trPr>
        <w:tc>
          <w:tcPr>
            <w:tcW w:w="2076" w:type="dxa"/>
          </w:tcPr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 </w:t>
            </w:r>
            <w:proofErr w:type="spell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Устная </w:t>
            </w:r>
          </w:p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992" w:type="dxa"/>
          </w:tcPr>
          <w:p w:rsidR="001305C1" w:rsidRPr="006F1DD6" w:rsidRDefault="001305C1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6628" w:type="dxa"/>
          </w:tcPr>
          <w:p w:rsidR="00B61D1D" w:rsidRPr="006F1DD6" w:rsidRDefault="00B61D1D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начала повторим: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1 что называется цилиндром?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какой цилиндр называется прямым?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3 что такое радиус цилиндра?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4 что такое высота цилиндра?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5 дайте определение оси цилиндра, осевого сечения.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почему цилиндр является телом вращения.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7 чему равна площадь круга?</w:t>
            </w:r>
          </w:p>
          <w:p w:rsidR="001305C1" w:rsidRPr="006F1DD6" w:rsidRDefault="001305C1" w:rsidP="006F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8 как найти площадь прямоугольника?</w:t>
            </w:r>
          </w:p>
        </w:tc>
      </w:tr>
      <w:tr w:rsidR="001305C1" w:rsidTr="008454AE">
        <w:tc>
          <w:tcPr>
            <w:tcW w:w="2076" w:type="dxa"/>
          </w:tcPr>
          <w:p w:rsidR="001305C1" w:rsidRPr="006F1DD6" w:rsidRDefault="001305C1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Деконструкция</w:t>
            </w:r>
          </w:p>
        </w:tc>
        <w:tc>
          <w:tcPr>
            <w:tcW w:w="992" w:type="dxa"/>
          </w:tcPr>
          <w:p w:rsidR="001305C1" w:rsidRPr="006F1DD6" w:rsidRDefault="008454AE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6628" w:type="dxa"/>
          </w:tcPr>
          <w:p w:rsidR="001305C1" w:rsidRPr="006F1DD6" w:rsidRDefault="00DC6784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Приступаем к решению задач (Приложение</w:t>
            </w:r>
            <w:r w:rsidR="00DF5DDA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DF5DDA" w:rsidRPr="006F1DD6" w:rsidRDefault="00DF5DDA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Возникает проблема: с помощью уже известного математического аппарата эти задачи решить невозможно. Решение возможно, если будет известна формула поверхности цилиндра.</w:t>
            </w:r>
          </w:p>
        </w:tc>
      </w:tr>
      <w:tr w:rsidR="001305C1" w:rsidTr="008454AE">
        <w:trPr>
          <w:trHeight w:val="2055"/>
        </w:trPr>
        <w:tc>
          <w:tcPr>
            <w:tcW w:w="2076" w:type="dxa"/>
          </w:tcPr>
          <w:p w:rsidR="001305C1" w:rsidRPr="006F1DD6" w:rsidRDefault="00DF5DDA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 w:rsidR="001305C1" w:rsidRPr="006F1D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:rsidR="001305C1" w:rsidRPr="006F1DD6" w:rsidRDefault="008454AE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6628" w:type="dxa"/>
          </w:tcPr>
          <w:p w:rsidR="008C77D6" w:rsidRPr="006F1DD6" w:rsidRDefault="006C1574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Преподаватель рекомендует</w:t>
            </w:r>
            <w:r w:rsidR="001305C1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развертке цилиндра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. Почему? Развертка</w:t>
            </w:r>
            <w:r w:rsidR="001305C1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– это полная поверхность цилиндра. Из каких элементов состоит полная поверхность цилиндра?</w:t>
            </w:r>
            <w:r w:rsidR="008C77D6"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Каждая подгруппа самостоятельно  выводит формулу  поверхности цилиндра.</w:t>
            </w:r>
          </w:p>
          <w:p w:rsidR="008C77D6" w:rsidRPr="006F1DD6" w:rsidRDefault="008C77D6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D6" w:rsidTr="008454AE">
        <w:trPr>
          <w:trHeight w:val="840"/>
        </w:trPr>
        <w:tc>
          <w:tcPr>
            <w:tcW w:w="2076" w:type="dxa"/>
          </w:tcPr>
          <w:p w:rsidR="008C77D6" w:rsidRPr="006F1DD6" w:rsidRDefault="008C77D6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992" w:type="dxa"/>
          </w:tcPr>
          <w:p w:rsidR="008C77D6" w:rsidRPr="006F1DD6" w:rsidRDefault="008454AE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</w:tc>
        <w:tc>
          <w:tcPr>
            <w:tcW w:w="6628" w:type="dxa"/>
          </w:tcPr>
          <w:p w:rsidR="008C77D6" w:rsidRPr="006F1DD6" w:rsidRDefault="008C77D6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D6" w:rsidRPr="006F1DD6" w:rsidRDefault="008C77D6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идёт работа в группах, обучающиеся совместно 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выводят формулу площади боковой поверхности.</w:t>
            </w:r>
          </w:p>
        </w:tc>
      </w:tr>
      <w:tr w:rsidR="001305C1" w:rsidTr="008454AE">
        <w:tc>
          <w:tcPr>
            <w:tcW w:w="2076" w:type="dxa"/>
          </w:tcPr>
          <w:p w:rsidR="001305C1" w:rsidRPr="006F1DD6" w:rsidRDefault="008C77D6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Афиширование</w:t>
            </w:r>
          </w:p>
        </w:tc>
        <w:tc>
          <w:tcPr>
            <w:tcW w:w="992" w:type="dxa"/>
          </w:tcPr>
          <w:p w:rsidR="001305C1" w:rsidRPr="006F1DD6" w:rsidRDefault="008454AE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6628" w:type="dxa"/>
          </w:tcPr>
          <w:p w:rsidR="008C77D6" w:rsidRPr="006F1DD6" w:rsidRDefault="00FE0F86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 </w:t>
            </w:r>
            <w:r w:rsidR="008C77D6"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подгруппы, первой выполнившей задание, записывает вывод формулы на доске, комментирует решение.</w:t>
            </w:r>
          </w:p>
          <w:p w:rsidR="008C77D6" w:rsidRPr="006F1DD6" w:rsidRDefault="008C77D6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круга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6F1D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π</w:t>
            </w:r>
            <w:r w:rsidRPr="006F1D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6F1DD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 xml:space="preserve">2  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прямоугольника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=а в</w:t>
            </w:r>
          </w:p>
          <w:p w:rsidR="008C77D6" w:rsidRPr="006F1DD6" w:rsidRDefault="008C77D6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лина окружности, в – высота цилиндра</w:t>
            </w:r>
          </w:p>
          <w:p w:rsidR="008C77D6" w:rsidRPr="006F1DD6" w:rsidRDefault="008C77D6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πR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77D6" w:rsidRPr="006F1DD6" w:rsidRDefault="008C77D6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полн</w:t>
            </w:r>
            <w:proofErr w:type="spellEnd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=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осн</w:t>
            </w:r>
            <w:proofErr w:type="spellEnd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бок.</w:t>
            </w:r>
          </w:p>
          <w:p w:rsidR="008C77D6" w:rsidRPr="006F1DD6" w:rsidRDefault="008C77D6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полн</w:t>
            </w:r>
            <w:proofErr w:type="spellEnd"/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= 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F1D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π</w:t>
            </w:r>
            <w:r w:rsidRPr="006F1D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6F1DD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+2π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=2π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241A9" w:rsidRPr="006F1DD6" w:rsidRDefault="000241A9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обучающиеся сверяют свой вывод формулы с доской</w:t>
            </w:r>
          </w:p>
          <w:p w:rsidR="001305C1" w:rsidRPr="006F1DD6" w:rsidRDefault="001305C1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03D" w:rsidTr="008454AE">
        <w:tc>
          <w:tcPr>
            <w:tcW w:w="2076" w:type="dxa"/>
          </w:tcPr>
          <w:p w:rsidR="0047503D" w:rsidRPr="006F1DD6" w:rsidRDefault="0047503D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</w:tc>
        <w:tc>
          <w:tcPr>
            <w:tcW w:w="992" w:type="dxa"/>
          </w:tcPr>
          <w:p w:rsidR="0047503D" w:rsidRPr="006F1DD6" w:rsidRDefault="008454AE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6628" w:type="dxa"/>
          </w:tcPr>
          <w:p w:rsidR="0047503D" w:rsidRPr="006F1DD6" w:rsidRDefault="0047503D" w:rsidP="006F1DD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получили нужные знания, теперь могут решить задачи, которые выбрали в начале урока.</w:t>
            </w:r>
          </w:p>
        </w:tc>
      </w:tr>
      <w:tr w:rsidR="00633F3F" w:rsidTr="008454AE">
        <w:tc>
          <w:tcPr>
            <w:tcW w:w="2076" w:type="dxa"/>
          </w:tcPr>
          <w:p w:rsidR="00633F3F" w:rsidRPr="006F1DD6" w:rsidRDefault="00633F3F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992" w:type="dxa"/>
          </w:tcPr>
          <w:p w:rsidR="00633F3F" w:rsidRPr="006F1DD6" w:rsidRDefault="008454AE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6628" w:type="dxa"/>
          </w:tcPr>
          <w:p w:rsidR="00633F3F" w:rsidRPr="006F1DD6" w:rsidRDefault="00633F3F" w:rsidP="006F1DD6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Обучающиеся осознают, что они самостоятельно решили проблему: как найти расход материала при изготовлении емкостей, трубопроводов, сколько потребуется смеси для ремонта колонн на здании. У них появляется  интерес и желание творить. Покорять новые высоты – решать задачи, неразрешимые раньше.</w:t>
            </w:r>
          </w:p>
        </w:tc>
      </w:tr>
      <w:tr w:rsidR="00633F3F" w:rsidTr="008454AE">
        <w:tc>
          <w:tcPr>
            <w:tcW w:w="2076" w:type="dxa"/>
          </w:tcPr>
          <w:p w:rsidR="00633F3F" w:rsidRPr="006F1DD6" w:rsidRDefault="00633F3F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992" w:type="dxa"/>
          </w:tcPr>
          <w:p w:rsidR="00633F3F" w:rsidRPr="006F1DD6" w:rsidRDefault="00633F3F" w:rsidP="006F1DD6">
            <w:pPr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</w:tc>
        <w:tc>
          <w:tcPr>
            <w:tcW w:w="6628" w:type="dxa"/>
          </w:tcPr>
          <w:p w:rsidR="00633F3F" w:rsidRPr="006F1DD6" w:rsidRDefault="00633F3F" w:rsidP="006F1DD6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Каждая подгруппа коллективно  выполняет решение с полным объяснением. </w:t>
            </w:r>
          </w:p>
        </w:tc>
      </w:tr>
      <w:tr w:rsidR="00633F3F" w:rsidTr="008454AE">
        <w:tc>
          <w:tcPr>
            <w:tcW w:w="2076" w:type="dxa"/>
          </w:tcPr>
          <w:p w:rsidR="00633F3F" w:rsidRPr="006F1DD6" w:rsidRDefault="00633F3F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Афиширование</w:t>
            </w:r>
          </w:p>
        </w:tc>
        <w:tc>
          <w:tcPr>
            <w:tcW w:w="992" w:type="dxa"/>
          </w:tcPr>
          <w:p w:rsidR="00633F3F" w:rsidRPr="006F1DD6" w:rsidRDefault="00633F3F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633F3F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На  экран выводится решение задач для самопроверки</w:t>
            </w:r>
          </w:p>
        </w:tc>
      </w:tr>
      <w:tr w:rsidR="00685A1C" w:rsidTr="008454AE">
        <w:trPr>
          <w:trHeight w:val="3338"/>
        </w:trPr>
        <w:tc>
          <w:tcPr>
            <w:tcW w:w="2076" w:type="dxa"/>
          </w:tcPr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</w:tc>
        <w:tc>
          <w:tcPr>
            <w:tcW w:w="992" w:type="dxa"/>
          </w:tcPr>
          <w:p w:rsidR="00685A1C" w:rsidRPr="006F1DD6" w:rsidRDefault="008454AE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6628" w:type="dxa"/>
          </w:tcPr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Анализ работы группы по реализации поставленных задач.</w:t>
            </w:r>
          </w:p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Что вы сегодня</w:t>
            </w:r>
          </w:p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узнали нового на уроке?</w:t>
            </w:r>
          </w:p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Где эти знания вы можете применить на практике?</w:t>
            </w:r>
          </w:p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Какие выводы из сегодняшнего урока вы можете сделать?</w:t>
            </w:r>
          </w:p>
          <w:p w:rsidR="00685A1C" w:rsidRPr="006F1DD6" w:rsidRDefault="00685A1C" w:rsidP="006F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Преподаватель комментирует творческое домашне</w:t>
            </w:r>
            <w:r w:rsidR="0076199E" w:rsidRPr="006F1D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76199E" w:rsidRPr="006F1D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использование на практике формулы поверхности цилиндра. (При </w:t>
            </w:r>
            <w:proofErr w:type="gramStart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6F1DD6">
              <w:rPr>
                <w:rFonts w:ascii="Times New Roman" w:hAnsi="Times New Roman" w:cs="Times New Roman"/>
                <w:sz w:val="28"/>
                <w:szCs w:val="28"/>
              </w:rPr>
              <w:t xml:space="preserve">  каких производственных работ необходимо использовать формулу поверхности цилиндра. Составить и решить задачу.</w:t>
            </w:r>
          </w:p>
        </w:tc>
      </w:tr>
    </w:tbl>
    <w:p w:rsidR="006F1DD6" w:rsidRDefault="006F1DD6" w:rsidP="006F1DD6">
      <w:pPr>
        <w:jc w:val="center"/>
      </w:pPr>
    </w:p>
    <w:p w:rsidR="006F1DD6" w:rsidRDefault="006F1DD6" w:rsidP="006F1DD6">
      <w:pPr>
        <w:jc w:val="center"/>
      </w:pPr>
    </w:p>
    <w:p w:rsidR="006F1DD6" w:rsidRDefault="006F1DD6" w:rsidP="006F1DD6">
      <w:pPr>
        <w:jc w:val="center"/>
      </w:pPr>
    </w:p>
    <w:p w:rsidR="00DF5DDA" w:rsidRPr="006F1DD6" w:rsidRDefault="006F1DD6" w:rsidP="006F1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</w:t>
      </w:r>
      <w:r w:rsidR="00DF5DDA" w:rsidRPr="006F1DD6">
        <w:rPr>
          <w:rFonts w:ascii="Times New Roman" w:hAnsi="Times New Roman" w:cs="Times New Roman"/>
          <w:sz w:val="28"/>
          <w:szCs w:val="28"/>
        </w:rPr>
        <w:t>риложение 1</w:t>
      </w:r>
    </w:p>
    <w:p w:rsidR="00DF5DDA" w:rsidRDefault="00DF5DDA" w:rsidP="00DF5DDA">
      <w:pPr>
        <w:rPr>
          <w:rFonts w:ascii="Times New Roman" w:hAnsi="Times New Roman" w:cs="Times New Roman"/>
          <w:sz w:val="28"/>
          <w:szCs w:val="28"/>
        </w:rPr>
      </w:pPr>
      <w:r w:rsidRPr="00DF5DDA">
        <w:rPr>
          <w:rFonts w:ascii="Times New Roman" w:hAnsi="Times New Roman" w:cs="Times New Roman"/>
          <w:sz w:val="28"/>
          <w:szCs w:val="28"/>
        </w:rPr>
        <w:t>Задания для работы в группах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"/>
        <w:gridCol w:w="6816"/>
        <w:gridCol w:w="2396"/>
      </w:tblGrid>
      <w:tr w:rsidR="00102E17" w:rsidTr="003F062D">
        <w:tc>
          <w:tcPr>
            <w:tcW w:w="359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</w:tcPr>
          <w:p w:rsidR="00102E17" w:rsidRDefault="006C6CBB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2" o:spid="_x0000_s1027" alt="Описание: ÐÐ°ÑÑÐ¸Ð½ÐºÐ¸ Ð¿Ð¾ Ð·Ð°Ð¿ÑÐ¾ÑÑ Ð¶ÐµÐ»ÐµÐ·Ð½ÑÐµ ÐµÐ¼ÐºÐ¾ÑÑÐ¸ Ð´Ð»Ñ Ð²Ð¾Ð´Ñ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:rsidR="00102E17" w:rsidRDefault="00102E17" w:rsidP="00102E1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  <w:r w:rsidR="002C27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0" cy="3676650"/>
                  <wp:effectExtent l="0" t="0" r="0" b="0"/>
                  <wp:docPr id="9" name="Рисунок 9" descr="C:\Users\Светлана\Desktop\emkosti-dlya-pitevoj-vody-dlya-da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ветлана\Desktop\emkosti-dlya-pitevoj-vody-dlya-da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762" cy="367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</w:tcPr>
          <w:p w:rsidR="008F2354" w:rsidRPr="008F2354" w:rsidRDefault="008F2354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>Предприниматель Железняк П.И. обратился к Вам с просьбой: Рассчитайте, пожалуйста, расход железа при изготовлении цилиндрических емкостей для воды. Размеры емкости</w:t>
            </w:r>
          </w:p>
          <w:p w:rsidR="008F2354" w:rsidRPr="008F2354" w:rsidRDefault="008F2354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1. d=0,5м </w:t>
            </w:r>
          </w:p>
          <w:p w:rsidR="008F2354" w:rsidRPr="008F2354" w:rsidRDefault="008F2354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2. d= 1м</w:t>
            </w:r>
          </w:p>
          <w:p w:rsidR="00102E17" w:rsidRDefault="00474C08" w:rsidP="0047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="008F2354" w:rsidRPr="008F2354">
              <w:rPr>
                <w:rFonts w:ascii="Times New Roman" w:hAnsi="Times New Roman" w:cs="Times New Roman"/>
                <w:sz w:val="28"/>
                <w:szCs w:val="28"/>
              </w:rPr>
              <w:t xml:space="preserve"> у изделий 1,5 м. На сварку уходит 2 % материала?</w:t>
            </w:r>
          </w:p>
        </w:tc>
      </w:tr>
      <w:tr w:rsidR="00102E17" w:rsidTr="001B1F8C">
        <w:trPr>
          <w:trHeight w:val="7644"/>
        </w:trPr>
        <w:tc>
          <w:tcPr>
            <w:tcW w:w="359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16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F9" w:rsidRDefault="006854F9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F9" w:rsidRDefault="006854F9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F9" w:rsidRDefault="006854F9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6675" cy="3076575"/>
                  <wp:effectExtent l="0" t="0" r="9525" b="9525"/>
                  <wp:docPr id="10" name="Рисунок 10" descr="C:\Users\Светлана\Desktop\1_525519103484f52551910348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ветлана\Desktop\1_525519103484f52551910348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4F9" w:rsidRDefault="006854F9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F4" w:rsidRDefault="0095543B" w:rsidP="00DD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543B">
              <w:rPr>
                <w:rFonts w:ascii="Times New Roman" w:hAnsi="Times New Roman" w:cs="Times New Roman"/>
                <w:sz w:val="28"/>
                <w:szCs w:val="28"/>
              </w:rPr>
              <w:t>Коло́нна</w:t>
            </w:r>
            <w:proofErr w:type="spellEnd"/>
            <w:proofErr w:type="gramEnd"/>
            <w:r w:rsidRPr="0095543B">
              <w:rPr>
                <w:rFonts w:ascii="Times New Roman" w:hAnsi="Times New Roman" w:cs="Times New Roman"/>
                <w:sz w:val="28"/>
                <w:szCs w:val="28"/>
              </w:rPr>
              <w:t xml:space="preserve"> в архитектуре — столб цилиндрич</w:t>
            </w:r>
            <w:r w:rsidR="00DD1DF4">
              <w:rPr>
                <w:rFonts w:ascii="Times New Roman" w:hAnsi="Times New Roman" w:cs="Times New Roman"/>
                <w:sz w:val="28"/>
                <w:szCs w:val="28"/>
              </w:rPr>
              <w:t xml:space="preserve">еской формы, обычно деревянный или </w:t>
            </w:r>
            <w:r w:rsidRPr="0095543B">
              <w:rPr>
                <w:rFonts w:ascii="Times New Roman" w:hAnsi="Times New Roman" w:cs="Times New Roman"/>
                <w:sz w:val="28"/>
                <w:szCs w:val="28"/>
              </w:rPr>
              <w:t xml:space="preserve">каменный. </w:t>
            </w:r>
          </w:p>
          <w:p w:rsidR="00DD1DF4" w:rsidRDefault="00DD1DF4" w:rsidP="00DD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6A2" w:rsidRDefault="00272532" w:rsidP="00DD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32">
              <w:rPr>
                <w:rFonts w:ascii="Times New Roman" w:hAnsi="Times New Roman" w:cs="Times New Roman"/>
                <w:sz w:val="28"/>
                <w:szCs w:val="28"/>
              </w:rPr>
              <w:t>Цементно-песчаные штука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турки имеют расход 17 кг на 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72532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на каждые 10 мм штукатурного слоя.</w:t>
            </w:r>
            <w:r w:rsidR="0055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6A2">
              <w:rPr>
                <w:rFonts w:ascii="Times New Roman" w:hAnsi="Times New Roman" w:cs="Times New Roman"/>
                <w:sz w:val="28"/>
                <w:szCs w:val="28"/>
              </w:rPr>
              <w:t>Сколько потребуется смеси на ремонт колонны высотой 4,5м, диаметром 1м?</w:t>
            </w:r>
          </w:p>
        </w:tc>
      </w:tr>
      <w:tr w:rsidR="00102E17" w:rsidTr="001B1F8C">
        <w:tc>
          <w:tcPr>
            <w:tcW w:w="359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6" w:type="dxa"/>
          </w:tcPr>
          <w:p w:rsidR="00E0299E" w:rsidRDefault="00E0299E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00475" cy="4076700"/>
                  <wp:effectExtent l="0" t="0" r="9525" b="0"/>
                  <wp:docPr id="11" name="Рисунок 11" descr="C:\Users\Светлана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ветлана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99E" w:rsidRDefault="00E0299E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9E" w:rsidRDefault="00E0299E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FA" w:rsidRDefault="00076BFA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FA" w:rsidRDefault="00076BFA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FA">
              <w:rPr>
                <w:rFonts w:ascii="Times New Roman" w:hAnsi="Times New Roman" w:cs="Times New Roman"/>
                <w:sz w:val="28"/>
                <w:szCs w:val="28"/>
              </w:rPr>
              <w:t>Газопровод — инженерное сооружение, предназначенное для транспортировки газа (в основном природного газа) с помощью трубопровода.</w:t>
            </w:r>
          </w:p>
          <w:p w:rsidR="00076BFA" w:rsidRDefault="00076BFA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трубы 500мм</w:t>
            </w:r>
          </w:p>
          <w:p w:rsidR="00076BFA" w:rsidRDefault="00076BFA" w:rsidP="0007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500км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пойдет стали на изготовление труб? Н</w:t>
            </w:r>
            <w:r w:rsidRPr="00076BF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сварку швов</w:t>
            </w:r>
            <w:r w:rsidRPr="00076BFA">
              <w:rPr>
                <w:rFonts w:ascii="Times New Roman" w:hAnsi="Times New Roman" w:cs="Times New Roman"/>
                <w:sz w:val="28"/>
                <w:szCs w:val="28"/>
              </w:rPr>
              <w:t xml:space="preserve"> уходит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6BFA">
              <w:rPr>
                <w:rFonts w:ascii="Times New Roman" w:hAnsi="Times New Roman" w:cs="Times New Roman"/>
                <w:sz w:val="28"/>
                <w:szCs w:val="28"/>
              </w:rPr>
              <w:t>% материала?</w:t>
            </w:r>
          </w:p>
          <w:p w:rsidR="00076BFA" w:rsidRDefault="00076BFA" w:rsidP="0007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E17" w:rsidTr="003F062D">
        <w:trPr>
          <w:trHeight w:val="7308"/>
        </w:trPr>
        <w:tc>
          <w:tcPr>
            <w:tcW w:w="359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6" w:type="dxa"/>
          </w:tcPr>
          <w:p w:rsidR="001B1F8C" w:rsidRDefault="00F037F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8050" cy="4171950"/>
                  <wp:effectExtent l="0" t="0" r="0" b="0"/>
                  <wp:docPr id="12" name="Рисунок 12" descr="C:\Users\Светлана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ветлана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AD" w:rsidRDefault="00207EAD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AD" w:rsidRPr="00207EAD" w:rsidRDefault="00207EAD" w:rsidP="002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EAD">
              <w:rPr>
                <w:rFonts w:ascii="Times New Roman" w:hAnsi="Times New Roman" w:cs="Times New Roman"/>
                <w:sz w:val="28"/>
                <w:szCs w:val="28"/>
              </w:rPr>
              <w:t>Цилиндрическая дымовая труба с диаметром 65 см имеет высоту 18м.</w:t>
            </w:r>
          </w:p>
          <w:p w:rsidR="00207EAD" w:rsidRPr="00207EAD" w:rsidRDefault="00207EAD" w:rsidP="00207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EAD" w:rsidRDefault="00207EAD" w:rsidP="0020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EAD">
              <w:rPr>
                <w:rFonts w:ascii="Times New Roman" w:hAnsi="Times New Roman" w:cs="Times New Roman"/>
                <w:sz w:val="28"/>
                <w:szCs w:val="28"/>
              </w:rPr>
              <w:t>Сколько жести нужно для ее изготовления, если на заклепки уходит 10% материала?</w:t>
            </w:r>
          </w:p>
        </w:tc>
      </w:tr>
      <w:tr w:rsidR="00102E17" w:rsidTr="00E00245">
        <w:tc>
          <w:tcPr>
            <w:tcW w:w="359" w:type="dxa"/>
            <w:tcBorders>
              <w:top w:val="nil"/>
            </w:tcBorders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6" w:type="dxa"/>
            <w:tcBorders>
              <w:top w:val="nil"/>
            </w:tcBorders>
          </w:tcPr>
          <w:p w:rsidR="00102E17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52875" cy="1781175"/>
                  <wp:effectExtent l="0" t="0" r="9525" b="9525"/>
                  <wp:docPr id="13" name="Рисунок 13" descr="C:\Users\Светлана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ветлана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FD28B5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95650" cy="1771650"/>
                  <wp:effectExtent l="0" t="0" r="0" b="0"/>
                  <wp:docPr id="3" name="Рисунок 3" descr="C:\Users\Светлана\Desktop\4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esktop\4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nil"/>
            </w:tcBorders>
          </w:tcPr>
          <w:p w:rsidR="004E7831" w:rsidRDefault="00FD28B5" w:rsidP="00FD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8B5">
              <w:rPr>
                <w:rFonts w:ascii="Times New Roman" w:hAnsi="Times New Roman" w:cs="Times New Roman"/>
                <w:sz w:val="28"/>
                <w:szCs w:val="28"/>
              </w:rPr>
              <w:t>Шляпа-цилиндр – это традиционный головной убор Европы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28B5">
              <w:rPr>
                <w:rFonts w:ascii="Times New Roman" w:hAnsi="Times New Roman" w:cs="Times New Roman"/>
                <w:sz w:val="28"/>
                <w:szCs w:val="28"/>
              </w:rPr>
              <w:t>Сейчас – маскарадный убор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2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8B5" w:rsidRDefault="00FD28B5" w:rsidP="00FD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потребуется фетра для изготовления этих </w:t>
            </w:r>
          </w:p>
          <w:p w:rsidR="00FD28B5" w:rsidRDefault="00FD28B5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шляп. Размеры у них одинаковые.</w:t>
            </w: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Default="003F062D" w:rsidP="00FD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2D" w:rsidRPr="00FD28B5" w:rsidRDefault="003F062D" w:rsidP="00E0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E17" w:rsidTr="00E00245">
        <w:trPr>
          <w:trHeight w:val="8173"/>
        </w:trPr>
        <w:tc>
          <w:tcPr>
            <w:tcW w:w="359" w:type="dxa"/>
          </w:tcPr>
          <w:p w:rsidR="00980CC3" w:rsidRDefault="00980CC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6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6C6CBB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3" o:spid="_x0000_s1026" alt="Описание: ÐÑÐ¼Ð°Ð¶Ð½ÑÐ¹ ÑÑÐ°ÐºÐ°Ð½ Huhtamaki ENJOY 200 Ð¼Ð»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E6521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B87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8500" cy="3514725"/>
                  <wp:effectExtent l="0" t="0" r="0" b="9525"/>
                  <wp:docPr id="16" name="Рисунок 16" descr="C:\Users\Светлана\Desktop\stakan-huhtamaki-enjoy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ветлана\Desktop\stakan-huhtamaki-enjoy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Default="00E6521D" w:rsidP="00DF5DD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6521D" w:rsidRPr="00E6521D" w:rsidRDefault="00E6521D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1" w:rsidRDefault="00B87E41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CF" w:rsidRDefault="00B65CCF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102E17" w:rsidRDefault="00102E17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8B5" w:rsidRDefault="00FD28B5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43" w:rsidRDefault="0022734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биологички</w:t>
            </w:r>
          </w:p>
          <w:p w:rsidR="00227343" w:rsidRDefault="0022734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материал, при разложении не наносит ущерб окружающей среде, поэтому в последнее время именно из него делают одноразовые стаканчики. Сколько</w:t>
            </w:r>
          </w:p>
          <w:p w:rsidR="00227343" w:rsidRDefault="0022734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потребуется картона,</w:t>
            </w:r>
          </w:p>
          <w:p w:rsidR="00227343" w:rsidRDefault="00227343" w:rsidP="00DF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изготовить 25</w:t>
            </w:r>
          </w:p>
          <w:p w:rsidR="00227343" w:rsidRDefault="00227343" w:rsidP="0022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стаканов цилиндрической формы диаметром 7см,</w:t>
            </w:r>
            <w:r w:rsidR="00D3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высотой  15см.</w:t>
            </w:r>
          </w:p>
        </w:tc>
      </w:tr>
    </w:tbl>
    <w:p w:rsidR="006F1DD6" w:rsidRDefault="001B1F8C" w:rsidP="00DF5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p w:rsidR="00102E17" w:rsidRDefault="006D2B75" w:rsidP="006F1D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D2B75" w:rsidRDefault="003B50CE" w:rsidP="006F1D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2B75" w:rsidRPr="006D2B75">
        <w:rPr>
          <w:rFonts w:ascii="Times New Roman" w:hAnsi="Times New Roman" w:cs="Times New Roman"/>
          <w:sz w:val="28"/>
          <w:szCs w:val="28"/>
        </w:rPr>
        <w:t xml:space="preserve">.Михайлова Е.Ю. Педагогические мастерские как инновационные формы организации обучения математике/ </w:t>
      </w:r>
      <w:proofErr w:type="spellStart"/>
      <w:r w:rsidR="006D2B75" w:rsidRPr="006D2B75">
        <w:rPr>
          <w:rFonts w:ascii="Times New Roman" w:hAnsi="Times New Roman" w:cs="Times New Roman"/>
          <w:sz w:val="28"/>
          <w:szCs w:val="28"/>
        </w:rPr>
        <w:t>Е.Ю.Михайлова</w:t>
      </w:r>
      <w:proofErr w:type="spellEnd"/>
      <w:r w:rsidR="006D2B75" w:rsidRPr="006D2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2B75" w:rsidRPr="006D2B75">
        <w:rPr>
          <w:rFonts w:ascii="Times New Roman" w:hAnsi="Times New Roman" w:cs="Times New Roman"/>
          <w:sz w:val="28"/>
          <w:szCs w:val="28"/>
        </w:rPr>
        <w:t>Р.А.Утеева</w:t>
      </w:r>
      <w:proofErr w:type="spellEnd"/>
      <w:r w:rsidR="006D2B75" w:rsidRPr="006D2B75">
        <w:rPr>
          <w:rFonts w:ascii="Times New Roman" w:hAnsi="Times New Roman" w:cs="Times New Roman"/>
          <w:sz w:val="28"/>
          <w:szCs w:val="28"/>
        </w:rPr>
        <w:t>// Математическое образование: концепции, методики, технологии: сборник трудов IV Межд. научной  конференции «Математика. Образование. Культура», 2009, - Ч.2.</w:t>
      </w:r>
    </w:p>
    <w:p w:rsidR="003B50CE" w:rsidRPr="003B50CE" w:rsidRDefault="003B50CE" w:rsidP="006F1D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0CE">
        <w:rPr>
          <w:rFonts w:ascii="Times New Roman" w:hAnsi="Times New Roman" w:cs="Times New Roman"/>
          <w:sz w:val="28"/>
          <w:szCs w:val="28"/>
        </w:rPr>
        <w:t>2</w:t>
      </w:r>
      <w:r w:rsidR="00576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0CE">
        <w:rPr>
          <w:rFonts w:ascii="Times New Roman" w:hAnsi="Times New Roman" w:cs="Times New Roman"/>
          <w:sz w:val="28"/>
          <w:szCs w:val="28"/>
        </w:rPr>
        <w:t>МанвеловС.Г</w:t>
      </w:r>
      <w:proofErr w:type="spellEnd"/>
      <w:r w:rsidRPr="003B50CE">
        <w:rPr>
          <w:rFonts w:ascii="Times New Roman" w:hAnsi="Times New Roman" w:cs="Times New Roman"/>
          <w:sz w:val="28"/>
          <w:szCs w:val="28"/>
        </w:rPr>
        <w:t xml:space="preserve">. Конструирование современного урока. - </w:t>
      </w:r>
      <w:proofErr w:type="spellStart"/>
      <w:r w:rsidRPr="003B50C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3B50CE">
        <w:rPr>
          <w:rFonts w:ascii="Times New Roman" w:hAnsi="Times New Roman" w:cs="Times New Roman"/>
          <w:sz w:val="28"/>
          <w:szCs w:val="28"/>
        </w:rPr>
        <w:t>, 20</w:t>
      </w:r>
      <w:r w:rsidR="005765C1">
        <w:rPr>
          <w:rFonts w:ascii="Times New Roman" w:hAnsi="Times New Roman" w:cs="Times New Roman"/>
          <w:sz w:val="28"/>
          <w:szCs w:val="28"/>
        </w:rPr>
        <w:t>02г</w:t>
      </w:r>
    </w:p>
    <w:p w:rsidR="00102E17" w:rsidRPr="003B50CE" w:rsidRDefault="003B50CE" w:rsidP="006F1D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0CE">
        <w:rPr>
          <w:rFonts w:ascii="Times New Roman" w:hAnsi="Times New Roman" w:cs="Times New Roman"/>
          <w:sz w:val="28"/>
          <w:szCs w:val="28"/>
        </w:rPr>
        <w:t>3.</w:t>
      </w:r>
      <w:r w:rsidR="00086246" w:rsidRPr="003B50CE">
        <w:rPr>
          <w:rFonts w:ascii="Times New Roman" w:hAnsi="Times New Roman" w:cs="Times New Roman"/>
          <w:sz w:val="28"/>
          <w:szCs w:val="28"/>
        </w:rPr>
        <w:t>http://www.vplate.ru/shlyapy/cilindr/</w:t>
      </w:r>
    </w:p>
    <w:sectPr w:rsidR="00102E17" w:rsidRPr="003B50CE" w:rsidSect="006F1D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ED2D5B"/>
    <w:multiLevelType w:val="hybridMultilevel"/>
    <w:tmpl w:val="45A8A12A"/>
    <w:lvl w:ilvl="0" w:tplc="380462FE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">
    <w:nsid w:val="429D49E5"/>
    <w:multiLevelType w:val="hybridMultilevel"/>
    <w:tmpl w:val="F768028E"/>
    <w:lvl w:ilvl="0" w:tplc="4A482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8DC4A2D"/>
    <w:multiLevelType w:val="hybridMultilevel"/>
    <w:tmpl w:val="F2F8BB42"/>
    <w:lvl w:ilvl="0" w:tplc="677A52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6910021A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B3B74C9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48"/>
    <w:rsid w:val="00011E0B"/>
    <w:rsid w:val="000241A9"/>
    <w:rsid w:val="00076BFA"/>
    <w:rsid w:val="00086246"/>
    <w:rsid w:val="000F6FD6"/>
    <w:rsid w:val="001003E9"/>
    <w:rsid w:val="00102E17"/>
    <w:rsid w:val="001305C1"/>
    <w:rsid w:val="001323AC"/>
    <w:rsid w:val="0014444A"/>
    <w:rsid w:val="0015706A"/>
    <w:rsid w:val="00180C4C"/>
    <w:rsid w:val="001B1F8C"/>
    <w:rsid w:val="00207EAD"/>
    <w:rsid w:val="00227343"/>
    <w:rsid w:val="002466A2"/>
    <w:rsid w:val="00272532"/>
    <w:rsid w:val="002822BA"/>
    <w:rsid w:val="002C27F6"/>
    <w:rsid w:val="003118D8"/>
    <w:rsid w:val="00332472"/>
    <w:rsid w:val="003B50CE"/>
    <w:rsid w:val="003C28DE"/>
    <w:rsid w:val="003F062D"/>
    <w:rsid w:val="00401310"/>
    <w:rsid w:val="00474C08"/>
    <w:rsid w:val="0047503D"/>
    <w:rsid w:val="004975D3"/>
    <w:rsid w:val="004B11B2"/>
    <w:rsid w:val="004E7831"/>
    <w:rsid w:val="00523F6D"/>
    <w:rsid w:val="00553F75"/>
    <w:rsid w:val="005765C1"/>
    <w:rsid w:val="00633F3F"/>
    <w:rsid w:val="006854F9"/>
    <w:rsid w:val="00685A1C"/>
    <w:rsid w:val="006878F2"/>
    <w:rsid w:val="006978C1"/>
    <w:rsid w:val="006C1574"/>
    <w:rsid w:val="006C6CBB"/>
    <w:rsid w:val="006D2B75"/>
    <w:rsid w:val="006F1DD6"/>
    <w:rsid w:val="0076199E"/>
    <w:rsid w:val="008454AE"/>
    <w:rsid w:val="0088574C"/>
    <w:rsid w:val="008C77D6"/>
    <w:rsid w:val="008F2354"/>
    <w:rsid w:val="009022AA"/>
    <w:rsid w:val="009409EE"/>
    <w:rsid w:val="0095543B"/>
    <w:rsid w:val="00980CC3"/>
    <w:rsid w:val="00A05D32"/>
    <w:rsid w:val="00A75D77"/>
    <w:rsid w:val="00AA36F2"/>
    <w:rsid w:val="00B61D1D"/>
    <w:rsid w:val="00B65CCF"/>
    <w:rsid w:val="00B66B04"/>
    <w:rsid w:val="00B864FC"/>
    <w:rsid w:val="00B87E41"/>
    <w:rsid w:val="00BC48E2"/>
    <w:rsid w:val="00BE38FB"/>
    <w:rsid w:val="00C10F42"/>
    <w:rsid w:val="00C21821"/>
    <w:rsid w:val="00C6088A"/>
    <w:rsid w:val="00C83172"/>
    <w:rsid w:val="00D320F4"/>
    <w:rsid w:val="00DC6784"/>
    <w:rsid w:val="00DD1DF4"/>
    <w:rsid w:val="00DE370A"/>
    <w:rsid w:val="00DF5DDA"/>
    <w:rsid w:val="00E00245"/>
    <w:rsid w:val="00E0299E"/>
    <w:rsid w:val="00E35AC6"/>
    <w:rsid w:val="00E6521D"/>
    <w:rsid w:val="00EA6D58"/>
    <w:rsid w:val="00EB15D4"/>
    <w:rsid w:val="00EE1FEA"/>
    <w:rsid w:val="00F037F7"/>
    <w:rsid w:val="00F71648"/>
    <w:rsid w:val="00FD28B5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01D0-5CF8-414B-AA51-F534C22B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2018-11-06T10:25:00Z</dcterms:created>
  <dcterms:modified xsi:type="dcterms:W3CDTF">2019-01-03T17:13:00Z</dcterms:modified>
</cp:coreProperties>
</file>