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3" w:rsidRPr="00CA4891" w:rsidRDefault="00CA4891" w:rsidP="00CA4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A4891">
        <w:rPr>
          <w:rFonts w:ascii="Times New Roman" w:hAnsi="Times New Roman" w:cs="Times New Roman"/>
          <w:b/>
          <w:bCs/>
          <w:sz w:val="28"/>
          <w:szCs w:val="28"/>
        </w:rPr>
        <w:t>ринципы наставника</w:t>
      </w:r>
    </w:p>
    <w:p w:rsidR="00CA4891" w:rsidRDefault="00CA4891">
      <w:pPr>
        <w:rPr>
          <w:b/>
          <w:bCs/>
          <w:sz w:val="23"/>
          <w:szCs w:val="23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972"/>
        <w:gridCol w:w="6526"/>
      </w:tblGrid>
      <w:tr w:rsidR="00CA4891" w:rsidTr="00F0391B">
        <w:tc>
          <w:tcPr>
            <w:tcW w:w="2972" w:type="dxa"/>
          </w:tcPr>
          <w:p w:rsidR="00CA4891" w:rsidRPr="00F0391B" w:rsidRDefault="00CA4891" w:rsidP="00CA4891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CA4891" w:rsidP="00C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CA4891" w:rsidRPr="00F0391B" w:rsidRDefault="00CA4891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>Поддерживают зрительный контакт и посвящают наставляемым все свое внимание</w:t>
            </w:r>
          </w:p>
        </w:tc>
      </w:tr>
      <w:tr w:rsidR="00CA4891" w:rsidTr="00F0391B">
        <w:tc>
          <w:tcPr>
            <w:tcW w:w="2972" w:type="dxa"/>
          </w:tcPr>
          <w:p w:rsidR="00CA4891" w:rsidRPr="00F0391B" w:rsidRDefault="00CA4891" w:rsidP="00CA4891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CA4891" w:rsidP="00C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рекомендуют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CA4891" w:rsidRPr="00F0391B" w:rsidRDefault="00CA4891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Помогают наставляемым найти направление в жизни, но не подталкивают их </w:t>
            </w:r>
          </w:p>
        </w:tc>
      </w:tr>
      <w:tr w:rsidR="00CA4891" w:rsidTr="00F0391B">
        <w:tc>
          <w:tcPr>
            <w:tcW w:w="2972" w:type="dxa"/>
          </w:tcPr>
          <w:p w:rsidR="00CA4891" w:rsidRPr="00F0391B" w:rsidRDefault="00CA4891" w:rsidP="00CA4891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CA4891" w:rsidP="00C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CA4891" w:rsidRPr="00F0391B" w:rsidRDefault="00CA4891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Дают представление о перспективах наставляемого, помогают определить цели и приоритеты </w:t>
            </w:r>
          </w:p>
        </w:tc>
      </w:tr>
      <w:tr w:rsidR="00CA4891" w:rsidTr="00F0391B">
        <w:tc>
          <w:tcPr>
            <w:tcW w:w="2972" w:type="dxa"/>
          </w:tcPr>
          <w:p w:rsidR="00CA4891" w:rsidRPr="00F0391B" w:rsidRDefault="00CA4891" w:rsidP="00CA4891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CA4891" w:rsidP="00C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обучают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CA4891" w:rsidRPr="00F0391B" w:rsidRDefault="00CA4891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Рассказывают о жизни, собственной карьере, личном и профессиональном опыте </w:t>
            </w:r>
          </w:p>
        </w:tc>
      </w:tr>
      <w:tr w:rsidR="00CA4891" w:rsidTr="00F0391B">
        <w:tc>
          <w:tcPr>
            <w:tcW w:w="2972" w:type="dxa"/>
          </w:tcPr>
          <w:p w:rsidR="00CA4891" w:rsidRPr="00F0391B" w:rsidRDefault="00CA4891" w:rsidP="00CA4891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CA4891" w:rsidP="00C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свой опыт </w:t>
            </w:r>
          </w:p>
        </w:tc>
        <w:tc>
          <w:tcPr>
            <w:tcW w:w="6526" w:type="dxa"/>
          </w:tcPr>
          <w:p w:rsidR="00CA4891" w:rsidRPr="00F0391B" w:rsidRDefault="00CA4891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Помогают наставляемым избежать ошибок и извлечь уроки из жизненных ситуаций </w:t>
            </w:r>
          </w:p>
        </w:tc>
      </w:tr>
      <w:tr w:rsidR="00CA4891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F0391B" w:rsidP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доступны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CA4891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CA4891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CA4891" w:rsidRPr="00F0391B" w:rsidRDefault="00F0391B" w:rsidP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критикуют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, но конструктивно </w:t>
            </w:r>
          </w:p>
        </w:tc>
        <w:tc>
          <w:tcPr>
            <w:tcW w:w="6526" w:type="dxa"/>
          </w:tcPr>
          <w:p w:rsidR="00CA4891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наставляемого, но никогда – на характере </w:t>
            </w:r>
          </w:p>
        </w:tc>
      </w:tr>
      <w:tr w:rsidR="00F0391B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поддерживают </w:t>
            </w:r>
          </w:p>
          <w:p w:rsidR="00F0391B" w:rsidRPr="00F0391B" w:rsidRDefault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F0391B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F0391B" w:rsidRPr="00F0391B" w:rsidRDefault="00F0391B" w:rsidP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точны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F0391B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неравнодушны </w:t>
            </w:r>
          </w:p>
          <w:p w:rsidR="00F0391B" w:rsidRPr="00F0391B" w:rsidRDefault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 интересуется образовательными успехами наставляемого, успехами в планировании и реализации карьеры, в личном развитии </w:t>
            </w:r>
          </w:p>
        </w:tc>
      </w:tr>
      <w:tr w:rsidR="00F0391B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</w:t>
            </w:r>
          </w:p>
          <w:p w:rsidR="00F0391B" w:rsidRPr="00F0391B" w:rsidRDefault="00F0391B" w:rsidP="00F0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>успешны</w:t>
            </w:r>
            <w:proofErr w:type="gramEnd"/>
            <w:r w:rsidRPr="00F03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Не только успешны сами по себе, но и способствуют успехам других людей </w:t>
            </w:r>
          </w:p>
        </w:tc>
      </w:tr>
      <w:tr w:rsidR="00F0391B" w:rsidTr="00F0391B">
        <w:tc>
          <w:tcPr>
            <w:tcW w:w="2972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Наставники вызывают восхищение </w:t>
            </w:r>
            <w:bookmarkStart w:id="0" w:name="_GoBack"/>
            <w:bookmarkEnd w:id="0"/>
          </w:p>
        </w:tc>
        <w:tc>
          <w:tcPr>
            <w:tcW w:w="6526" w:type="dxa"/>
          </w:tcPr>
          <w:p w:rsidR="00F0391B" w:rsidRPr="00F0391B" w:rsidRDefault="00F0391B" w:rsidP="00F0391B">
            <w:pPr>
              <w:pStyle w:val="Default"/>
              <w:rPr>
                <w:sz w:val="28"/>
                <w:szCs w:val="28"/>
              </w:rPr>
            </w:pPr>
            <w:r w:rsidRPr="00F0391B">
              <w:rPr>
                <w:sz w:val="28"/>
                <w:szCs w:val="28"/>
              </w:rPr>
              <w:t xml:space="preserve">Пользуются уважением в своих организациях и обществе </w:t>
            </w:r>
          </w:p>
        </w:tc>
      </w:tr>
    </w:tbl>
    <w:p w:rsidR="00CA4891" w:rsidRDefault="00CA4891"/>
    <w:sectPr w:rsidR="00CA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1"/>
    <w:rsid w:val="000F5753"/>
    <w:rsid w:val="00CA4891"/>
    <w:rsid w:val="00F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60832-AE14-47E9-A3A7-1D1A06A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4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2022-11-24T08:29:00Z</dcterms:created>
  <dcterms:modified xsi:type="dcterms:W3CDTF">2022-11-24T08:58:00Z</dcterms:modified>
</cp:coreProperties>
</file>